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17E1" w14:textId="5BC32603" w:rsidR="00E57ABD" w:rsidRPr="00747B56" w:rsidRDefault="00E57ABD" w:rsidP="00475A65">
      <w:pPr>
        <w:pStyle w:val="Indicator"/>
        <w:rPr>
          <w:lang w:val="es-UY"/>
        </w:rPr>
      </w:pPr>
      <w:bookmarkStart w:id="0" w:name="_Hlk140145576"/>
      <w:r w:rsidRPr="00747B56">
        <w:rPr>
          <w:lang w:val="es-UY"/>
        </w:rPr>
        <w:t>Indica</w:t>
      </w:r>
      <w:r w:rsidR="00B321A7" w:rsidRPr="00747B56">
        <w:rPr>
          <w:lang w:val="es-UY"/>
        </w:rPr>
        <w:t>d</w:t>
      </w:r>
      <w:r w:rsidRPr="00747B56">
        <w:rPr>
          <w:lang w:val="es-UY"/>
        </w:rPr>
        <w:t xml:space="preserve">or 1.3: </w:t>
      </w:r>
      <w:r w:rsidR="00B321A7" w:rsidRPr="00747B56">
        <w:rPr>
          <w:lang w:val="es-UY"/>
        </w:rPr>
        <w:t>Procedimientos parlamentarios</w:t>
      </w:r>
    </w:p>
    <w:p w14:paraId="1EC4EE87" w14:textId="51F816BF" w:rsidR="00E57ABD" w:rsidRPr="00475A65" w:rsidRDefault="00B321A7" w:rsidP="00A235BD">
      <w:pPr>
        <w:pStyle w:val="section-title"/>
      </w:pPr>
      <w:r w:rsidRPr="00475A65">
        <w:t>Acerca de este indicador</w:t>
      </w:r>
    </w:p>
    <w:p w14:paraId="77C49148" w14:textId="311490E1" w:rsidR="00747B56" w:rsidRDefault="00747B56" w:rsidP="00475A65">
      <w:pPr>
        <w:spacing w:line="240" w:lineRule="auto"/>
        <w:ind w:right="270"/>
        <w:jc w:val="both"/>
        <w:rPr>
          <w:sz w:val="20"/>
          <w:lang w:val="es-UY"/>
        </w:rPr>
      </w:pPr>
      <w:r w:rsidRPr="00747B56">
        <w:rPr>
          <w:sz w:val="20"/>
          <w:lang w:val="es-UY"/>
        </w:rPr>
        <w:t xml:space="preserve">Este indicador se refiere a las responsabilidades únicas asignadas a los parlamentarios para llevar a cabo </w:t>
      </w:r>
      <w:r>
        <w:rPr>
          <w:sz w:val="20"/>
          <w:lang w:val="es-UY"/>
        </w:rPr>
        <w:t xml:space="preserve">los </w:t>
      </w:r>
      <w:r w:rsidRPr="00747B56">
        <w:rPr>
          <w:sz w:val="20"/>
          <w:lang w:val="es-UY"/>
        </w:rPr>
        <w:t xml:space="preserve">asuntos legislativos. Describe los marcos que definen las actividades de los parlamentarios en el pleno, incluso en </w:t>
      </w:r>
      <w:r>
        <w:rPr>
          <w:sz w:val="20"/>
          <w:lang w:val="es-UY"/>
        </w:rPr>
        <w:t xml:space="preserve">el reglamento </w:t>
      </w:r>
      <w:r w:rsidRPr="00747B56">
        <w:rPr>
          <w:sz w:val="20"/>
          <w:lang w:val="es-UY"/>
        </w:rPr>
        <w:t xml:space="preserve">de una </w:t>
      </w:r>
      <w:r>
        <w:rPr>
          <w:sz w:val="20"/>
          <w:lang w:val="es-UY"/>
        </w:rPr>
        <w:t>C</w:t>
      </w:r>
      <w:r w:rsidRPr="00747B56">
        <w:rPr>
          <w:sz w:val="20"/>
          <w:lang w:val="es-UY"/>
        </w:rPr>
        <w:t xml:space="preserve">ámara, así como las normas que describen la capacidad de los parlamentarios para establecer </w:t>
      </w:r>
      <w:r>
        <w:rPr>
          <w:sz w:val="20"/>
          <w:lang w:val="es-UY"/>
        </w:rPr>
        <w:t>el orden del día</w:t>
      </w:r>
      <w:r w:rsidRPr="00747B56">
        <w:rPr>
          <w:sz w:val="20"/>
          <w:lang w:val="es-UY"/>
        </w:rPr>
        <w:t xml:space="preserve">, convocar reuniones, realizar debates, tomar decisiones, garantizar el mantenimiento de </w:t>
      </w:r>
      <w:r>
        <w:rPr>
          <w:sz w:val="20"/>
          <w:lang w:val="es-UY"/>
        </w:rPr>
        <w:t xml:space="preserve">los </w:t>
      </w:r>
      <w:r w:rsidRPr="00747B56">
        <w:rPr>
          <w:sz w:val="20"/>
          <w:lang w:val="es-UY"/>
        </w:rPr>
        <w:t>registros institucionales y tratar asuntos generales del plenario. También cubre métodos para mantener las actividades parlamentarias en tiempos de emergencia o crisis.</w:t>
      </w:r>
    </w:p>
    <w:p w14:paraId="4B066E71" w14:textId="77777777" w:rsidR="00747B56" w:rsidRDefault="00747B56" w:rsidP="00475A65">
      <w:pPr>
        <w:spacing w:line="240" w:lineRule="auto"/>
        <w:ind w:right="270"/>
        <w:jc w:val="both"/>
        <w:rPr>
          <w:sz w:val="20"/>
          <w:lang w:val="es-UY"/>
        </w:rPr>
      </w:pPr>
    </w:p>
    <w:p w14:paraId="7AAE523B" w14:textId="34CA631E" w:rsidR="00E57ABD" w:rsidRPr="00747B56" w:rsidRDefault="00747B56" w:rsidP="00475A65">
      <w:pPr>
        <w:spacing w:line="240" w:lineRule="auto"/>
        <w:ind w:right="270"/>
        <w:jc w:val="both"/>
        <w:rPr>
          <w:sz w:val="20"/>
          <w:szCs w:val="20"/>
          <w:lang w:val="es-UY"/>
        </w:rPr>
      </w:pPr>
      <w:r w:rsidRPr="00747B56">
        <w:rPr>
          <w:sz w:val="20"/>
          <w:szCs w:val="20"/>
          <w:lang w:val="es-UY"/>
        </w:rPr>
        <w:t xml:space="preserve">Este indicador sustenta las funciones </w:t>
      </w:r>
      <w:r w:rsidR="00B54969">
        <w:rPr>
          <w:sz w:val="20"/>
          <w:szCs w:val="20"/>
          <w:lang w:val="es-UY"/>
        </w:rPr>
        <w:t xml:space="preserve">previstas en el mandato </w:t>
      </w:r>
      <w:r w:rsidRPr="00747B56">
        <w:rPr>
          <w:sz w:val="20"/>
          <w:szCs w:val="20"/>
          <w:lang w:val="es-UY"/>
        </w:rPr>
        <w:t xml:space="preserve">de los parlamentarios para </w:t>
      </w:r>
      <w:r>
        <w:rPr>
          <w:sz w:val="20"/>
          <w:szCs w:val="20"/>
          <w:lang w:val="es-UY"/>
        </w:rPr>
        <w:t xml:space="preserve">elaborar las </w:t>
      </w:r>
      <w:r w:rsidRPr="00747B56">
        <w:rPr>
          <w:sz w:val="20"/>
          <w:szCs w:val="20"/>
          <w:lang w:val="es-UY"/>
        </w:rPr>
        <w:t>leyes de manera responsable</w:t>
      </w:r>
      <w:r w:rsidR="00B54969">
        <w:rPr>
          <w:sz w:val="20"/>
          <w:szCs w:val="20"/>
          <w:lang w:val="es-UY"/>
        </w:rPr>
        <w:t>, ordenada y que rinda cuentas</w:t>
      </w:r>
      <w:r w:rsidRPr="00747B56">
        <w:rPr>
          <w:sz w:val="20"/>
          <w:szCs w:val="20"/>
          <w:lang w:val="es-UY"/>
        </w:rPr>
        <w:t>.</w:t>
      </w:r>
    </w:p>
    <w:p w14:paraId="1EB2BFAB" w14:textId="77777777" w:rsidR="00747B56" w:rsidRDefault="00747B56" w:rsidP="00475A65">
      <w:pPr>
        <w:spacing w:line="240" w:lineRule="auto"/>
        <w:ind w:right="270"/>
        <w:jc w:val="both"/>
        <w:rPr>
          <w:sz w:val="20"/>
          <w:lang w:val="es-UY"/>
        </w:rPr>
      </w:pPr>
    </w:p>
    <w:p w14:paraId="089A254B" w14:textId="77777777" w:rsidR="00B321A7" w:rsidRPr="00747B56" w:rsidRDefault="00B321A7" w:rsidP="00475A65">
      <w:pPr>
        <w:spacing w:line="240" w:lineRule="auto"/>
        <w:jc w:val="both"/>
        <w:rPr>
          <w:sz w:val="20"/>
          <w:lang w:val="es-UY"/>
        </w:rPr>
      </w:pPr>
      <w:r w:rsidRPr="00747B56">
        <w:rPr>
          <w:sz w:val="20"/>
          <w:lang w:val="es-UY"/>
        </w:rPr>
        <w:t>Este indicador comprende las siguientes dimensiones:</w:t>
      </w:r>
    </w:p>
    <w:p w14:paraId="62D2BA7E" w14:textId="77777777" w:rsidR="00E57ABD" w:rsidRPr="00747B56" w:rsidRDefault="00E57ABD" w:rsidP="00475A65">
      <w:pPr>
        <w:pBdr>
          <w:top w:val="nil"/>
          <w:left w:val="nil"/>
          <w:bottom w:val="nil"/>
          <w:right w:val="nil"/>
          <w:between w:val="nil"/>
        </w:pBdr>
        <w:spacing w:line="240" w:lineRule="auto"/>
        <w:ind w:right="270"/>
        <w:jc w:val="both"/>
        <w:rPr>
          <w:color w:val="000000"/>
          <w:sz w:val="20"/>
          <w:szCs w:val="20"/>
          <w:lang w:val="es-UY"/>
        </w:rPr>
      </w:pPr>
    </w:p>
    <w:p w14:paraId="494971F4" w14:textId="5FF09330" w:rsidR="00E57ABD" w:rsidRPr="00747B56" w:rsidRDefault="00E677D5" w:rsidP="00475A65">
      <w:pPr>
        <w:numPr>
          <w:ilvl w:val="0"/>
          <w:numId w:val="41"/>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w:t>
      </w:r>
      <w:r w:rsidR="00B321A7" w:rsidRPr="00747B56">
        <w:rPr>
          <w:color w:val="000000"/>
          <w:sz w:val="20"/>
          <w:lang w:val="es-UY"/>
        </w:rPr>
        <w:t>ó</w:t>
      </w:r>
      <w:r w:rsidRPr="00747B56">
        <w:rPr>
          <w:color w:val="000000"/>
          <w:sz w:val="20"/>
          <w:lang w:val="es-UY"/>
        </w:rPr>
        <w:t xml:space="preserve">n </w:t>
      </w:r>
      <w:r w:rsidR="00E57ABD" w:rsidRPr="00747B56">
        <w:rPr>
          <w:color w:val="000000"/>
          <w:sz w:val="20"/>
          <w:lang w:val="es-UY"/>
        </w:rPr>
        <w:t>1.3.</w:t>
      </w:r>
      <w:r w:rsidR="00E57ABD" w:rsidRPr="00747B56">
        <w:rPr>
          <w:sz w:val="20"/>
          <w:lang w:val="es-UY"/>
        </w:rPr>
        <w:t>1:</w:t>
      </w:r>
      <w:r w:rsidR="00E57ABD" w:rsidRPr="00747B56">
        <w:rPr>
          <w:color w:val="000000"/>
          <w:sz w:val="20"/>
          <w:lang w:val="es-UY"/>
        </w:rPr>
        <w:t xml:space="preserve"> </w:t>
      </w:r>
      <w:r w:rsidR="000F0E06" w:rsidRPr="00747B56">
        <w:rPr>
          <w:color w:val="000000"/>
          <w:sz w:val="20"/>
          <w:lang w:val="es-UY"/>
        </w:rPr>
        <w:t>Reglamento</w:t>
      </w:r>
    </w:p>
    <w:p w14:paraId="21A572FC" w14:textId="77777777" w:rsidR="00E57ABD" w:rsidRPr="00747B56" w:rsidRDefault="00E57ABD" w:rsidP="00475A65">
      <w:pPr>
        <w:pBdr>
          <w:top w:val="nil"/>
          <w:left w:val="nil"/>
          <w:bottom w:val="nil"/>
          <w:right w:val="nil"/>
          <w:between w:val="nil"/>
        </w:pBdr>
        <w:spacing w:line="240" w:lineRule="auto"/>
        <w:ind w:left="562"/>
        <w:jc w:val="both"/>
        <w:rPr>
          <w:color w:val="000000"/>
          <w:sz w:val="20"/>
          <w:szCs w:val="20"/>
          <w:lang w:val="es-UY"/>
        </w:rPr>
      </w:pPr>
    </w:p>
    <w:p w14:paraId="1D395A03" w14:textId="19484444" w:rsidR="00E57ABD" w:rsidRPr="00747B56" w:rsidRDefault="00E677D5" w:rsidP="00475A65">
      <w:pPr>
        <w:numPr>
          <w:ilvl w:val="0"/>
          <w:numId w:val="4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lang w:val="es-UY"/>
        </w:rPr>
        <w:t>Dimensi</w:t>
      </w:r>
      <w:r w:rsidR="00B321A7" w:rsidRPr="00747B56">
        <w:rPr>
          <w:color w:val="000000"/>
          <w:sz w:val="20"/>
          <w:lang w:val="es-UY"/>
        </w:rPr>
        <w:t>ó</w:t>
      </w:r>
      <w:r w:rsidRPr="00747B56">
        <w:rPr>
          <w:color w:val="000000"/>
          <w:sz w:val="20"/>
          <w:lang w:val="es-UY"/>
        </w:rPr>
        <w:t xml:space="preserve">n </w:t>
      </w:r>
      <w:r w:rsidR="00E57ABD" w:rsidRPr="00747B56">
        <w:rPr>
          <w:color w:val="000000"/>
          <w:sz w:val="20"/>
          <w:lang w:val="es-UY"/>
        </w:rPr>
        <w:t>1.3.</w:t>
      </w:r>
      <w:r w:rsidR="00E57ABD" w:rsidRPr="00747B56">
        <w:rPr>
          <w:sz w:val="20"/>
          <w:lang w:val="es-UY"/>
        </w:rPr>
        <w:t>2:</w:t>
      </w:r>
      <w:r w:rsidR="00E57ABD" w:rsidRPr="00747B56">
        <w:rPr>
          <w:color w:val="000000"/>
          <w:sz w:val="20"/>
          <w:lang w:val="es-UY"/>
        </w:rPr>
        <w:t xml:space="preserve"> </w:t>
      </w:r>
      <w:r w:rsidR="000F0E06" w:rsidRPr="00747B56">
        <w:rPr>
          <w:sz w:val="20"/>
          <w:lang w:val="es-UY"/>
        </w:rPr>
        <w:t>Procedimientos d</w:t>
      </w:r>
      <w:r w:rsidR="00B86022">
        <w:rPr>
          <w:sz w:val="20"/>
          <w:lang w:val="es-UY"/>
        </w:rPr>
        <w:t>urante</w:t>
      </w:r>
      <w:r w:rsidR="000F0E06" w:rsidRPr="00747B56">
        <w:rPr>
          <w:sz w:val="20"/>
          <w:lang w:val="es-UY"/>
        </w:rPr>
        <w:t xml:space="preserve"> emergencia</w:t>
      </w:r>
      <w:r w:rsidR="004228AE">
        <w:rPr>
          <w:sz w:val="20"/>
          <w:lang w:val="es-UY"/>
        </w:rPr>
        <w:t>s</w:t>
      </w:r>
      <w:r w:rsidR="000F0E06" w:rsidRPr="00747B56">
        <w:rPr>
          <w:sz w:val="20"/>
          <w:lang w:val="es-UY"/>
        </w:rPr>
        <w:t xml:space="preserve"> o crisis</w:t>
      </w:r>
    </w:p>
    <w:p w14:paraId="16AECA28" w14:textId="77777777" w:rsidR="000F0E06" w:rsidRPr="00747B56" w:rsidRDefault="000F0E06" w:rsidP="00475A65">
      <w:pPr>
        <w:pBdr>
          <w:top w:val="nil"/>
          <w:left w:val="nil"/>
          <w:bottom w:val="nil"/>
          <w:right w:val="nil"/>
          <w:between w:val="nil"/>
        </w:pBdr>
        <w:spacing w:line="240" w:lineRule="auto"/>
        <w:ind w:left="720"/>
        <w:jc w:val="both"/>
        <w:rPr>
          <w:color w:val="000000"/>
          <w:sz w:val="20"/>
          <w:szCs w:val="20"/>
          <w:lang w:val="es-UY"/>
        </w:rPr>
      </w:pPr>
    </w:p>
    <w:p w14:paraId="3C3EDCD6" w14:textId="69DE4D63" w:rsidR="00E57ABD" w:rsidRPr="00747B56" w:rsidRDefault="00E677D5" w:rsidP="00475A65">
      <w:pPr>
        <w:numPr>
          <w:ilvl w:val="0"/>
          <w:numId w:val="41"/>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w:t>
      </w:r>
      <w:r w:rsidR="00B321A7" w:rsidRPr="00747B56">
        <w:rPr>
          <w:color w:val="000000"/>
          <w:sz w:val="20"/>
          <w:lang w:val="es-UY"/>
        </w:rPr>
        <w:t>ó</w:t>
      </w:r>
      <w:r w:rsidRPr="00747B56">
        <w:rPr>
          <w:color w:val="000000"/>
          <w:sz w:val="20"/>
          <w:lang w:val="es-UY"/>
        </w:rPr>
        <w:t xml:space="preserve">n </w:t>
      </w:r>
      <w:r w:rsidR="00E57ABD" w:rsidRPr="00747B56">
        <w:rPr>
          <w:color w:val="000000"/>
          <w:sz w:val="20"/>
          <w:lang w:val="es-UY"/>
        </w:rPr>
        <w:t>1.3.</w:t>
      </w:r>
      <w:r w:rsidR="00E57ABD" w:rsidRPr="00747B56">
        <w:rPr>
          <w:sz w:val="20"/>
          <w:lang w:val="es-UY"/>
        </w:rPr>
        <w:t>3:</w:t>
      </w:r>
      <w:r w:rsidR="00E57ABD" w:rsidRPr="00747B56">
        <w:rPr>
          <w:color w:val="000000"/>
          <w:sz w:val="20"/>
          <w:lang w:val="es-UY"/>
        </w:rPr>
        <w:t xml:space="preserve"> </w:t>
      </w:r>
      <w:r w:rsidR="00BC64CE">
        <w:rPr>
          <w:color w:val="000000"/>
          <w:sz w:val="20"/>
          <w:lang w:val="es-UY"/>
        </w:rPr>
        <w:t>Calendario legislativo</w:t>
      </w:r>
      <w:r w:rsidR="00E57ABD" w:rsidRPr="00747B56">
        <w:rPr>
          <w:sz w:val="20"/>
          <w:lang w:val="es-UY"/>
        </w:rPr>
        <w:t xml:space="preserve"> </w:t>
      </w:r>
    </w:p>
    <w:p w14:paraId="52AADCFA" w14:textId="77777777" w:rsidR="00E57ABD" w:rsidRPr="00747B56" w:rsidRDefault="00E57ABD" w:rsidP="00475A65">
      <w:pPr>
        <w:pBdr>
          <w:top w:val="nil"/>
          <w:left w:val="nil"/>
          <w:bottom w:val="nil"/>
          <w:right w:val="nil"/>
          <w:between w:val="nil"/>
        </w:pBdr>
        <w:spacing w:line="240" w:lineRule="auto"/>
        <w:ind w:left="562"/>
        <w:jc w:val="both"/>
        <w:rPr>
          <w:color w:val="000000"/>
          <w:sz w:val="20"/>
          <w:szCs w:val="20"/>
          <w:lang w:val="es-UY"/>
        </w:rPr>
      </w:pPr>
    </w:p>
    <w:p w14:paraId="241999FE" w14:textId="038FC531" w:rsidR="00E57ABD" w:rsidRPr="00747B56" w:rsidRDefault="00E677D5" w:rsidP="00475A65">
      <w:pPr>
        <w:numPr>
          <w:ilvl w:val="0"/>
          <w:numId w:val="4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lang w:val="es-UY"/>
        </w:rPr>
        <w:t>Dimensi</w:t>
      </w:r>
      <w:r w:rsidR="00B321A7" w:rsidRPr="00747B56">
        <w:rPr>
          <w:color w:val="000000"/>
          <w:sz w:val="20"/>
          <w:lang w:val="es-UY"/>
        </w:rPr>
        <w:t>ó</w:t>
      </w:r>
      <w:r w:rsidRPr="00747B56">
        <w:rPr>
          <w:color w:val="000000"/>
          <w:sz w:val="20"/>
          <w:lang w:val="es-UY"/>
        </w:rPr>
        <w:t xml:space="preserve">n </w:t>
      </w:r>
      <w:r w:rsidR="00E57ABD" w:rsidRPr="00747B56">
        <w:rPr>
          <w:color w:val="000000"/>
          <w:sz w:val="20"/>
          <w:lang w:val="es-UY"/>
        </w:rPr>
        <w:t>1.3.</w:t>
      </w:r>
      <w:r w:rsidR="00E57ABD" w:rsidRPr="00747B56">
        <w:rPr>
          <w:sz w:val="20"/>
          <w:lang w:val="es-UY"/>
        </w:rPr>
        <w:t>4:</w:t>
      </w:r>
      <w:r w:rsidRPr="00747B56">
        <w:rPr>
          <w:sz w:val="20"/>
          <w:lang w:val="es-UY"/>
        </w:rPr>
        <w:t xml:space="preserve"> </w:t>
      </w:r>
      <w:r w:rsidR="00BC64CE">
        <w:rPr>
          <w:sz w:val="20"/>
          <w:lang w:val="es-UY"/>
        </w:rPr>
        <w:t xml:space="preserve">Llamado a </w:t>
      </w:r>
      <w:r w:rsidR="000B7C37" w:rsidRPr="00747B56">
        <w:rPr>
          <w:color w:val="000000"/>
          <w:sz w:val="20"/>
          <w:lang w:val="es-UY"/>
        </w:rPr>
        <w:t xml:space="preserve">sesiones y </w:t>
      </w:r>
      <w:r w:rsidR="00BC64CE">
        <w:rPr>
          <w:color w:val="000000"/>
          <w:sz w:val="20"/>
          <w:lang w:val="es-UY"/>
        </w:rPr>
        <w:t>armado de agenda</w:t>
      </w:r>
    </w:p>
    <w:p w14:paraId="0E711407" w14:textId="77777777" w:rsidR="000B7C37" w:rsidRPr="00747B56" w:rsidRDefault="000B7C37" w:rsidP="00475A65">
      <w:pPr>
        <w:pBdr>
          <w:top w:val="nil"/>
          <w:left w:val="nil"/>
          <w:bottom w:val="nil"/>
          <w:right w:val="nil"/>
          <w:between w:val="nil"/>
        </w:pBdr>
        <w:spacing w:line="240" w:lineRule="auto"/>
        <w:ind w:left="567"/>
        <w:jc w:val="both"/>
        <w:rPr>
          <w:color w:val="000000"/>
          <w:sz w:val="20"/>
          <w:szCs w:val="20"/>
          <w:lang w:val="es-UY"/>
        </w:rPr>
      </w:pPr>
    </w:p>
    <w:p w14:paraId="05356830" w14:textId="09612FD2" w:rsidR="00E57ABD" w:rsidRPr="00747B56" w:rsidRDefault="00E677D5" w:rsidP="00475A65">
      <w:pPr>
        <w:numPr>
          <w:ilvl w:val="0"/>
          <w:numId w:val="41"/>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w:t>
      </w:r>
      <w:r w:rsidR="00B321A7" w:rsidRPr="00747B56">
        <w:rPr>
          <w:color w:val="000000"/>
          <w:sz w:val="20"/>
          <w:lang w:val="es-UY"/>
        </w:rPr>
        <w:t>ó</w:t>
      </w:r>
      <w:r w:rsidRPr="00747B56">
        <w:rPr>
          <w:color w:val="000000"/>
          <w:sz w:val="20"/>
          <w:lang w:val="es-UY"/>
        </w:rPr>
        <w:t xml:space="preserve">n </w:t>
      </w:r>
      <w:r w:rsidR="00E57ABD" w:rsidRPr="00747B56">
        <w:rPr>
          <w:color w:val="000000"/>
          <w:sz w:val="20"/>
          <w:lang w:val="es-UY"/>
        </w:rPr>
        <w:t>1.3.</w:t>
      </w:r>
      <w:r w:rsidR="00E57ABD" w:rsidRPr="00747B56">
        <w:rPr>
          <w:sz w:val="20"/>
          <w:lang w:val="es-UY"/>
        </w:rPr>
        <w:t>5:</w:t>
      </w:r>
      <w:r w:rsidR="000B7C37" w:rsidRPr="00747B56">
        <w:rPr>
          <w:color w:val="000000"/>
          <w:sz w:val="20"/>
          <w:lang w:val="es-UY"/>
        </w:rPr>
        <w:t xml:space="preserve"> Quórum</w:t>
      </w:r>
    </w:p>
    <w:p w14:paraId="6CEAB4C7" w14:textId="77777777" w:rsidR="00E57ABD" w:rsidRPr="00747B56" w:rsidRDefault="00E57ABD" w:rsidP="00475A65">
      <w:pPr>
        <w:pBdr>
          <w:top w:val="nil"/>
          <w:left w:val="nil"/>
          <w:bottom w:val="nil"/>
          <w:right w:val="nil"/>
          <w:between w:val="nil"/>
        </w:pBdr>
        <w:spacing w:line="240" w:lineRule="auto"/>
        <w:ind w:left="562"/>
        <w:jc w:val="both"/>
        <w:rPr>
          <w:color w:val="000000"/>
          <w:sz w:val="20"/>
          <w:szCs w:val="20"/>
          <w:lang w:val="es-UY"/>
        </w:rPr>
      </w:pPr>
    </w:p>
    <w:p w14:paraId="0326311B" w14:textId="282D7FD4" w:rsidR="00E57ABD" w:rsidRPr="00747B56" w:rsidRDefault="00E677D5" w:rsidP="00475A65">
      <w:pPr>
        <w:numPr>
          <w:ilvl w:val="0"/>
          <w:numId w:val="41"/>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w:t>
      </w:r>
      <w:r w:rsidR="00B321A7" w:rsidRPr="00747B56">
        <w:rPr>
          <w:color w:val="000000"/>
          <w:sz w:val="20"/>
          <w:lang w:val="es-UY"/>
        </w:rPr>
        <w:t>ó</w:t>
      </w:r>
      <w:r w:rsidRPr="00747B56">
        <w:rPr>
          <w:color w:val="000000"/>
          <w:sz w:val="20"/>
          <w:lang w:val="es-UY"/>
        </w:rPr>
        <w:t xml:space="preserve">n </w:t>
      </w:r>
      <w:r w:rsidR="00E57ABD" w:rsidRPr="00747B56">
        <w:rPr>
          <w:color w:val="000000"/>
          <w:sz w:val="20"/>
          <w:lang w:val="es-UY"/>
        </w:rPr>
        <w:t>1.3.</w:t>
      </w:r>
      <w:r w:rsidR="00E57ABD" w:rsidRPr="00747B56">
        <w:rPr>
          <w:sz w:val="20"/>
          <w:lang w:val="es-UY"/>
        </w:rPr>
        <w:t>6:</w:t>
      </w:r>
      <w:r w:rsidR="00E57ABD" w:rsidRPr="00747B56">
        <w:rPr>
          <w:color w:val="000000"/>
          <w:sz w:val="20"/>
          <w:lang w:val="es-UY"/>
        </w:rPr>
        <w:t xml:space="preserve"> Debate</w:t>
      </w:r>
    </w:p>
    <w:p w14:paraId="6B368131" w14:textId="77777777" w:rsidR="00E57ABD" w:rsidRPr="00747B56" w:rsidRDefault="00E57ABD" w:rsidP="00475A65">
      <w:pPr>
        <w:pBdr>
          <w:top w:val="nil"/>
          <w:left w:val="nil"/>
          <w:bottom w:val="nil"/>
          <w:right w:val="nil"/>
          <w:between w:val="nil"/>
        </w:pBdr>
        <w:spacing w:line="240" w:lineRule="auto"/>
        <w:ind w:left="562"/>
        <w:jc w:val="both"/>
        <w:rPr>
          <w:color w:val="000000"/>
          <w:sz w:val="20"/>
          <w:szCs w:val="20"/>
          <w:lang w:val="es-UY"/>
        </w:rPr>
      </w:pPr>
    </w:p>
    <w:p w14:paraId="25073156" w14:textId="5ECCC9D7" w:rsidR="00E57ABD" w:rsidRPr="00747B56" w:rsidRDefault="00E677D5" w:rsidP="00475A65">
      <w:pPr>
        <w:numPr>
          <w:ilvl w:val="0"/>
          <w:numId w:val="41"/>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w:t>
      </w:r>
      <w:r w:rsidR="00B321A7" w:rsidRPr="00747B56">
        <w:rPr>
          <w:color w:val="000000"/>
          <w:sz w:val="20"/>
          <w:lang w:val="es-UY"/>
        </w:rPr>
        <w:t>ó</w:t>
      </w:r>
      <w:r w:rsidRPr="00747B56">
        <w:rPr>
          <w:color w:val="000000"/>
          <w:sz w:val="20"/>
          <w:lang w:val="es-UY"/>
        </w:rPr>
        <w:t xml:space="preserve">n </w:t>
      </w:r>
      <w:r w:rsidR="00E57ABD" w:rsidRPr="00747B56">
        <w:rPr>
          <w:color w:val="000000"/>
          <w:sz w:val="20"/>
          <w:lang w:val="es-UY"/>
        </w:rPr>
        <w:t>1.3.</w:t>
      </w:r>
      <w:r w:rsidR="00E57ABD" w:rsidRPr="00747B56">
        <w:rPr>
          <w:sz w:val="20"/>
          <w:lang w:val="es-UY"/>
        </w:rPr>
        <w:t>7:</w:t>
      </w:r>
      <w:r w:rsidR="00E57ABD" w:rsidRPr="00747B56">
        <w:rPr>
          <w:color w:val="000000"/>
          <w:sz w:val="20"/>
          <w:lang w:val="es-UY"/>
        </w:rPr>
        <w:t xml:space="preserve"> Vot</w:t>
      </w:r>
      <w:r w:rsidR="000B7C37" w:rsidRPr="00747B56">
        <w:rPr>
          <w:color w:val="000000"/>
          <w:sz w:val="20"/>
          <w:lang w:val="es-UY"/>
        </w:rPr>
        <w:t>ación</w:t>
      </w:r>
    </w:p>
    <w:p w14:paraId="1FFC7674" w14:textId="77777777" w:rsidR="00E57ABD" w:rsidRPr="00747B56" w:rsidRDefault="00E57ABD" w:rsidP="00475A65">
      <w:pPr>
        <w:pBdr>
          <w:top w:val="nil"/>
          <w:left w:val="nil"/>
          <w:bottom w:val="nil"/>
          <w:right w:val="nil"/>
          <w:between w:val="nil"/>
        </w:pBdr>
        <w:spacing w:line="240" w:lineRule="auto"/>
        <w:ind w:left="562"/>
        <w:jc w:val="both"/>
        <w:rPr>
          <w:color w:val="000000"/>
          <w:sz w:val="20"/>
          <w:szCs w:val="20"/>
          <w:lang w:val="es-UY"/>
        </w:rPr>
      </w:pPr>
    </w:p>
    <w:p w14:paraId="3358FB2F" w14:textId="074C0C56" w:rsidR="00E57ABD" w:rsidRPr="00747B56" w:rsidRDefault="00B321A7" w:rsidP="00475A65">
      <w:pPr>
        <w:numPr>
          <w:ilvl w:val="0"/>
          <w:numId w:val="41"/>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Dimensió</w:t>
      </w:r>
      <w:r w:rsidR="00E677D5" w:rsidRPr="00747B56">
        <w:rPr>
          <w:color w:val="000000"/>
          <w:sz w:val="20"/>
          <w:lang w:val="es-UY"/>
        </w:rPr>
        <w:t xml:space="preserve">n </w:t>
      </w:r>
      <w:r w:rsidR="00E57ABD" w:rsidRPr="00747B56">
        <w:rPr>
          <w:color w:val="000000"/>
          <w:sz w:val="20"/>
          <w:lang w:val="es-UY"/>
        </w:rPr>
        <w:t>1.3.</w:t>
      </w:r>
      <w:r w:rsidR="00E57ABD" w:rsidRPr="00747B56">
        <w:rPr>
          <w:sz w:val="20"/>
          <w:lang w:val="es-UY"/>
        </w:rPr>
        <w:t>8:</w:t>
      </w:r>
      <w:r w:rsidR="00E57ABD" w:rsidRPr="00747B56">
        <w:rPr>
          <w:color w:val="000000"/>
          <w:sz w:val="20"/>
          <w:lang w:val="es-UY"/>
        </w:rPr>
        <w:t xml:space="preserve"> </w:t>
      </w:r>
      <w:r w:rsidR="00BC64CE">
        <w:rPr>
          <w:color w:val="000000"/>
          <w:sz w:val="20"/>
          <w:lang w:val="es-UY"/>
        </w:rPr>
        <w:t>Registros o documentación</w:t>
      </w:r>
    </w:p>
    <w:p w14:paraId="77A91901" w14:textId="77777777" w:rsidR="00E57ABD" w:rsidRPr="00747B56" w:rsidRDefault="00E57ABD" w:rsidP="00475A65">
      <w:pPr>
        <w:pBdr>
          <w:top w:val="nil"/>
          <w:left w:val="nil"/>
          <w:bottom w:val="nil"/>
          <w:right w:val="nil"/>
          <w:between w:val="nil"/>
        </w:pBdr>
        <w:spacing w:line="240" w:lineRule="auto"/>
        <w:ind w:left="562"/>
        <w:jc w:val="both"/>
        <w:rPr>
          <w:color w:val="000000"/>
          <w:sz w:val="20"/>
          <w:szCs w:val="20"/>
          <w:lang w:val="es-UY"/>
        </w:rPr>
      </w:pPr>
    </w:p>
    <w:p w14:paraId="2D3140E3" w14:textId="608D5BC8" w:rsidR="00E57ABD" w:rsidRPr="00747B56" w:rsidRDefault="00E677D5" w:rsidP="00475A65">
      <w:pPr>
        <w:numPr>
          <w:ilvl w:val="0"/>
          <w:numId w:val="41"/>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w:t>
      </w:r>
      <w:r w:rsidR="00B321A7" w:rsidRPr="00747B56">
        <w:rPr>
          <w:color w:val="000000"/>
          <w:sz w:val="20"/>
          <w:lang w:val="es-UY"/>
        </w:rPr>
        <w:t>ó</w:t>
      </w:r>
      <w:r w:rsidRPr="00747B56">
        <w:rPr>
          <w:color w:val="000000"/>
          <w:sz w:val="20"/>
          <w:lang w:val="es-UY"/>
        </w:rPr>
        <w:t xml:space="preserve">n </w:t>
      </w:r>
      <w:r w:rsidR="00E57ABD" w:rsidRPr="00747B56">
        <w:rPr>
          <w:color w:val="000000"/>
          <w:sz w:val="20"/>
          <w:lang w:val="es-UY"/>
        </w:rPr>
        <w:t>1.3.</w:t>
      </w:r>
      <w:r w:rsidR="00E57ABD" w:rsidRPr="00747B56">
        <w:rPr>
          <w:sz w:val="20"/>
          <w:lang w:val="es-UY"/>
        </w:rPr>
        <w:t>9:</w:t>
      </w:r>
      <w:r w:rsidR="00E57ABD" w:rsidRPr="00747B56">
        <w:rPr>
          <w:color w:val="000000"/>
          <w:sz w:val="20"/>
          <w:lang w:val="es-UY"/>
        </w:rPr>
        <w:t xml:space="preserve"> Disolu</w:t>
      </w:r>
      <w:r w:rsidR="000B7C37" w:rsidRPr="00747B56">
        <w:rPr>
          <w:color w:val="000000"/>
          <w:sz w:val="20"/>
          <w:lang w:val="es-UY"/>
        </w:rPr>
        <w:t>c</w:t>
      </w:r>
      <w:r w:rsidR="00E57ABD" w:rsidRPr="00747B56">
        <w:rPr>
          <w:color w:val="000000"/>
          <w:sz w:val="20"/>
          <w:lang w:val="es-UY"/>
        </w:rPr>
        <w:t>i</w:t>
      </w:r>
      <w:r w:rsidR="000B7C37" w:rsidRPr="00747B56">
        <w:rPr>
          <w:color w:val="000000"/>
          <w:sz w:val="20"/>
          <w:lang w:val="es-UY"/>
        </w:rPr>
        <w:t>ó</w:t>
      </w:r>
      <w:r w:rsidR="00E57ABD" w:rsidRPr="00747B56">
        <w:rPr>
          <w:color w:val="000000"/>
          <w:sz w:val="20"/>
          <w:lang w:val="es-UY"/>
        </w:rPr>
        <w:t>n</w:t>
      </w:r>
    </w:p>
    <w:p w14:paraId="008FA81D" w14:textId="77777777" w:rsidR="00E57ABD" w:rsidRPr="00747B56" w:rsidRDefault="00E57ABD" w:rsidP="00475A65">
      <w:pPr>
        <w:spacing w:line="240" w:lineRule="auto"/>
        <w:ind w:right="270"/>
        <w:jc w:val="both"/>
        <w:rPr>
          <w:sz w:val="20"/>
          <w:szCs w:val="20"/>
          <w:lang w:val="es-UY"/>
        </w:rPr>
      </w:pPr>
    </w:p>
    <w:p w14:paraId="223103D4" w14:textId="77777777" w:rsidR="00E57ABD" w:rsidRPr="00747B56" w:rsidRDefault="00E57ABD" w:rsidP="00475A65">
      <w:pPr>
        <w:spacing w:line="240" w:lineRule="auto"/>
        <w:ind w:right="270"/>
        <w:jc w:val="both"/>
        <w:rPr>
          <w:sz w:val="20"/>
          <w:szCs w:val="20"/>
          <w:lang w:val="es-UY"/>
        </w:rPr>
      </w:pPr>
    </w:p>
    <w:p w14:paraId="4D6CA4B2" w14:textId="77777777" w:rsidR="00E57ABD" w:rsidRPr="00747B56" w:rsidRDefault="00E57ABD" w:rsidP="00475A65">
      <w:pPr>
        <w:spacing w:line="240" w:lineRule="auto"/>
        <w:ind w:right="270"/>
        <w:jc w:val="both"/>
        <w:rPr>
          <w:sz w:val="20"/>
          <w:szCs w:val="20"/>
          <w:lang w:val="es-UY"/>
        </w:rPr>
      </w:pPr>
    </w:p>
    <w:p w14:paraId="5BF72D59" w14:textId="77777777" w:rsidR="00E57ABD" w:rsidRPr="00747B56" w:rsidRDefault="00E57ABD" w:rsidP="00475A65">
      <w:pPr>
        <w:spacing w:line="240" w:lineRule="auto"/>
        <w:ind w:right="270"/>
        <w:jc w:val="both"/>
        <w:rPr>
          <w:sz w:val="20"/>
          <w:szCs w:val="20"/>
          <w:lang w:val="es-UY"/>
        </w:rPr>
      </w:pPr>
    </w:p>
    <w:p w14:paraId="47A48810" w14:textId="10D23D99" w:rsidR="00E57ABD" w:rsidRPr="00747B56" w:rsidRDefault="00E57ABD" w:rsidP="00475A65">
      <w:pPr>
        <w:pStyle w:val="Dimension"/>
        <w:rPr>
          <w:lang w:val="es-UY"/>
        </w:rPr>
      </w:pPr>
      <w:bookmarkStart w:id="1" w:name="_heading=h.w7aohfydvf8z"/>
      <w:bookmarkEnd w:id="1"/>
      <w:r w:rsidRPr="00747B56">
        <w:rPr>
          <w:lang w:val="es-UY"/>
        </w:rPr>
        <w:lastRenderedPageBreak/>
        <w:t>Dimensi</w:t>
      </w:r>
      <w:r w:rsidR="00D552C6" w:rsidRPr="00747B56">
        <w:rPr>
          <w:lang w:val="es-UY"/>
        </w:rPr>
        <w:t>ó</w:t>
      </w:r>
      <w:r w:rsidRPr="00747B56">
        <w:rPr>
          <w:lang w:val="es-UY"/>
        </w:rPr>
        <w:t>n 1.3.1: R</w:t>
      </w:r>
      <w:r w:rsidR="00C306F3">
        <w:rPr>
          <w:lang w:val="es-UY"/>
        </w:rPr>
        <w:t>eglamento</w:t>
      </w:r>
    </w:p>
    <w:tbl>
      <w:tblPr>
        <w:tblStyle w:val="TableGrid"/>
        <w:tblW w:w="0" w:type="auto"/>
        <w:shd w:val="clear" w:color="auto" w:fill="EEEEEE"/>
        <w:tblLook w:val="04A0" w:firstRow="1" w:lastRow="0" w:firstColumn="1" w:lastColumn="0" w:noHBand="0" w:noVBand="1"/>
      </w:tblPr>
      <w:tblGrid>
        <w:gridCol w:w="9346"/>
      </w:tblGrid>
      <w:tr w:rsidR="00E57ABD" w:rsidRPr="00A5068A" w14:paraId="6D73E02B" w14:textId="77777777" w:rsidTr="00A46620">
        <w:tc>
          <w:tcPr>
            <w:tcW w:w="9346" w:type="dxa"/>
            <w:shd w:val="clear" w:color="auto" w:fill="EEEEEE"/>
          </w:tcPr>
          <w:p w14:paraId="0E04966C" w14:textId="43C2FC2E" w:rsidR="00E57ABD" w:rsidRPr="00747B56" w:rsidRDefault="004E73F0" w:rsidP="00475A65">
            <w:pPr>
              <w:jc w:val="both"/>
              <w:rPr>
                <w:sz w:val="20"/>
                <w:szCs w:val="20"/>
                <w:lang w:val="es-UY"/>
              </w:rPr>
            </w:pPr>
            <w:r w:rsidRPr="00747B56">
              <w:rPr>
                <w:sz w:val="20"/>
                <w:lang w:val="es-UY"/>
              </w:rPr>
              <w:t>Esta dimensió</w:t>
            </w:r>
            <w:r w:rsidR="00D552C6" w:rsidRPr="00747B56">
              <w:rPr>
                <w:sz w:val="20"/>
                <w:lang w:val="es-UY"/>
              </w:rPr>
              <w:t>n es parte de</w:t>
            </w:r>
            <w:r w:rsidR="00E57ABD" w:rsidRPr="00747B56">
              <w:rPr>
                <w:sz w:val="20"/>
                <w:lang w:val="es-UY"/>
              </w:rPr>
              <w:t>:</w:t>
            </w:r>
          </w:p>
          <w:p w14:paraId="610B6115" w14:textId="6CA5BF74" w:rsidR="00E57ABD" w:rsidRPr="00747B56" w:rsidRDefault="00E57ABD" w:rsidP="00475A65">
            <w:pPr>
              <w:pStyle w:val="ListParagraph"/>
              <w:numPr>
                <w:ilvl w:val="0"/>
                <w:numId w:val="42"/>
              </w:numPr>
              <w:jc w:val="both"/>
              <w:rPr>
                <w:sz w:val="20"/>
                <w:szCs w:val="20"/>
                <w:lang w:val="es-UY"/>
              </w:rPr>
            </w:pPr>
            <w:r w:rsidRPr="00747B56">
              <w:rPr>
                <w:sz w:val="20"/>
                <w:lang w:val="es-UY"/>
              </w:rPr>
              <w:t>Indica</w:t>
            </w:r>
            <w:r w:rsidR="00D552C6" w:rsidRPr="00747B56">
              <w:rPr>
                <w:sz w:val="20"/>
                <w:lang w:val="es-UY"/>
              </w:rPr>
              <w:t>d</w:t>
            </w:r>
            <w:r w:rsidRPr="00747B56">
              <w:rPr>
                <w:sz w:val="20"/>
                <w:lang w:val="es-UY"/>
              </w:rPr>
              <w:t xml:space="preserve">or 1.3: </w:t>
            </w:r>
            <w:r w:rsidR="00D552C6" w:rsidRPr="00747B56">
              <w:rPr>
                <w:sz w:val="20"/>
                <w:lang w:val="es-UY"/>
              </w:rPr>
              <w:t>Procedimientos parlamentarios</w:t>
            </w:r>
          </w:p>
          <w:p w14:paraId="4B53EB3A" w14:textId="4D83696A" w:rsidR="00E57ABD" w:rsidRPr="00A5068A" w:rsidRDefault="00A5068A" w:rsidP="00475A65">
            <w:pPr>
              <w:numPr>
                <w:ilvl w:val="0"/>
                <w:numId w:val="8"/>
              </w:numPr>
              <w:jc w:val="both"/>
              <w:rPr>
                <w:sz w:val="20"/>
                <w:szCs w:val="20"/>
                <w:lang w:val="es-UY"/>
              </w:rPr>
            </w:pPr>
            <w:r>
              <w:rPr>
                <w:sz w:val="20"/>
                <w:lang w:val="es-UY"/>
              </w:rPr>
              <w:t>M</w:t>
            </w:r>
            <w:r w:rsidR="00BB652B" w:rsidRPr="000E3BD4">
              <w:rPr>
                <w:sz w:val="20"/>
                <w:lang w:val="es-UY"/>
              </w:rPr>
              <w:t>eta 1: Parlamento</w:t>
            </w:r>
            <w:r w:rsidR="00BB652B">
              <w:rPr>
                <w:sz w:val="20"/>
                <w:lang w:val="es-UY"/>
              </w:rPr>
              <w:t>s</w:t>
            </w:r>
            <w:r w:rsidR="00BB652B" w:rsidRPr="000E3BD4">
              <w:rPr>
                <w:sz w:val="20"/>
                <w:lang w:val="es-UY"/>
              </w:rPr>
              <w:t xml:space="preserve"> efic</w:t>
            </w:r>
            <w:r w:rsidR="00BB652B">
              <w:rPr>
                <w:sz w:val="20"/>
                <w:lang w:val="es-UY"/>
              </w:rPr>
              <w:t>aces</w:t>
            </w:r>
          </w:p>
        </w:tc>
      </w:tr>
    </w:tbl>
    <w:p w14:paraId="4B39882B" w14:textId="4829AE7D" w:rsidR="00A46620" w:rsidRPr="00747B56" w:rsidRDefault="003F5D83" w:rsidP="00475A65">
      <w:pPr>
        <w:pStyle w:val="section-title"/>
      </w:pPr>
      <w:r>
        <w:t>Sobre</w:t>
      </w:r>
      <w:r w:rsidR="00A46620" w:rsidRPr="00747B56">
        <w:t xml:space="preserve"> esta dimensión</w:t>
      </w:r>
    </w:p>
    <w:p w14:paraId="0136193D" w14:textId="07CAFF40" w:rsidR="00F44A0C" w:rsidRPr="00747B56" w:rsidRDefault="00F44A0C" w:rsidP="00475A65">
      <w:pPr>
        <w:spacing w:line="240" w:lineRule="auto"/>
        <w:jc w:val="both"/>
        <w:rPr>
          <w:sz w:val="20"/>
          <w:lang w:val="es-UY"/>
        </w:rPr>
      </w:pPr>
      <w:r w:rsidRPr="00747B56">
        <w:rPr>
          <w:sz w:val="20"/>
          <w:lang w:val="es-UY"/>
        </w:rPr>
        <w:t>Esta dimensión describe los poderes y disposiciones específicos definidos en el reglamento del parlamento, que codifican todos los aspectos procesales de los asuntos parlamentarios. El reglamento del parlamento debe cubrir todas las actividades del parlamento, incluyendo potencialmente los siguientes asuntos:</w:t>
      </w:r>
    </w:p>
    <w:p w14:paraId="1372D988" w14:textId="77777777" w:rsidR="00F44A0C" w:rsidRPr="00747B56" w:rsidRDefault="00F44A0C" w:rsidP="00475A65">
      <w:pPr>
        <w:spacing w:line="240" w:lineRule="auto"/>
        <w:jc w:val="both"/>
        <w:rPr>
          <w:sz w:val="20"/>
          <w:lang w:val="es-UY"/>
        </w:rPr>
      </w:pPr>
    </w:p>
    <w:p w14:paraId="08F81A4E" w14:textId="568C103D" w:rsidR="006C19CC" w:rsidRPr="00747B56" w:rsidRDefault="006C19CC" w:rsidP="00475A65">
      <w:pPr>
        <w:numPr>
          <w:ilvl w:val="0"/>
          <w:numId w:val="3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Las acciones y conductas individuales de los parlamentarios, incluidos los poderes y privilegios de los miembros de los partidos y grupos mayoritarios y minoritarios.</w:t>
      </w:r>
    </w:p>
    <w:p w14:paraId="3115C81A" w14:textId="3DF42EF7" w:rsidR="006C19CC" w:rsidRPr="00747B56" w:rsidRDefault="006C19CC" w:rsidP="00475A65">
      <w:pPr>
        <w:numPr>
          <w:ilvl w:val="0"/>
          <w:numId w:val="3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La composición de los miembros del parlamento</w:t>
      </w:r>
    </w:p>
    <w:p w14:paraId="2BAA55E7" w14:textId="20758156" w:rsidR="006C19CC" w:rsidRPr="00747B56" w:rsidRDefault="006C19CC" w:rsidP="00475A65">
      <w:pPr>
        <w:numPr>
          <w:ilvl w:val="0"/>
          <w:numId w:val="3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La realización de sesiones plenarias y debates</w:t>
      </w:r>
    </w:p>
    <w:p w14:paraId="40AE4B32" w14:textId="3B092D96" w:rsidR="006C19CC" w:rsidRPr="00747B56" w:rsidRDefault="006C19CC" w:rsidP="00475A65">
      <w:pPr>
        <w:numPr>
          <w:ilvl w:val="0"/>
          <w:numId w:val="3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El establecimiento de la agenda del parlamento</w:t>
      </w:r>
    </w:p>
    <w:p w14:paraId="7987938E" w14:textId="67253AF3" w:rsidR="006C19CC" w:rsidRPr="00747B56" w:rsidRDefault="006C19CC" w:rsidP="00475A65">
      <w:pPr>
        <w:numPr>
          <w:ilvl w:val="0"/>
          <w:numId w:val="3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Ética y conflictos de interés</w:t>
      </w:r>
    </w:p>
    <w:p w14:paraId="613498FB" w14:textId="0AB107D9" w:rsidR="006C19CC" w:rsidRPr="00747B56" w:rsidRDefault="006C19CC" w:rsidP="00475A65">
      <w:pPr>
        <w:numPr>
          <w:ilvl w:val="0"/>
          <w:numId w:val="3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Actividades políticas y financiación</w:t>
      </w:r>
    </w:p>
    <w:p w14:paraId="39DDD2B0" w14:textId="034FA4BC" w:rsidR="006C19CC" w:rsidRPr="00747B56" w:rsidRDefault="006C19CC" w:rsidP="00475A65">
      <w:pPr>
        <w:numPr>
          <w:ilvl w:val="0"/>
          <w:numId w:val="3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Autoridades presupuestarias independientes</w:t>
      </w:r>
    </w:p>
    <w:p w14:paraId="0DE88D4C" w14:textId="59FB182A" w:rsidR="006C19CC" w:rsidRPr="00747B56" w:rsidRDefault="006C19CC" w:rsidP="00475A65">
      <w:pPr>
        <w:numPr>
          <w:ilvl w:val="0"/>
          <w:numId w:val="3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El establecimiento y funcionamiento de las comisiones</w:t>
      </w:r>
    </w:p>
    <w:p w14:paraId="11AEF5D2" w14:textId="00444986" w:rsidR="00F44A0C" w:rsidRPr="00747B56" w:rsidRDefault="006C19CC" w:rsidP="00475A65">
      <w:pPr>
        <w:numPr>
          <w:ilvl w:val="0"/>
          <w:numId w:val="3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 xml:space="preserve">Dotación de personal y administración parlamentaria, incluido el nombramiento de un </w:t>
      </w:r>
      <w:proofErr w:type="gramStart"/>
      <w:r w:rsidRPr="00747B56">
        <w:rPr>
          <w:color w:val="000000"/>
          <w:sz w:val="20"/>
          <w:szCs w:val="20"/>
          <w:lang w:val="es-UY"/>
        </w:rPr>
        <w:t>Secretario General</w:t>
      </w:r>
      <w:proofErr w:type="gramEnd"/>
    </w:p>
    <w:p w14:paraId="00193C47" w14:textId="77777777" w:rsidR="00F44A0C" w:rsidRPr="00747B56" w:rsidRDefault="00F44A0C" w:rsidP="00475A65">
      <w:pPr>
        <w:pBdr>
          <w:top w:val="nil"/>
          <w:left w:val="nil"/>
          <w:bottom w:val="nil"/>
          <w:right w:val="nil"/>
          <w:between w:val="nil"/>
        </w:pBdr>
        <w:spacing w:line="240" w:lineRule="auto"/>
        <w:ind w:left="562"/>
        <w:jc w:val="both"/>
        <w:rPr>
          <w:color w:val="000000"/>
          <w:sz w:val="20"/>
          <w:szCs w:val="20"/>
          <w:lang w:val="es-UY"/>
        </w:rPr>
      </w:pPr>
    </w:p>
    <w:p w14:paraId="1A2E7C29" w14:textId="5748A494" w:rsidR="00E57ABD" w:rsidRPr="00747B56" w:rsidRDefault="006C19CC" w:rsidP="00475A65">
      <w:pPr>
        <w:spacing w:line="240" w:lineRule="auto"/>
        <w:ind w:right="270"/>
        <w:jc w:val="both"/>
        <w:rPr>
          <w:sz w:val="20"/>
          <w:szCs w:val="20"/>
          <w:lang w:val="es-UY"/>
        </w:rPr>
      </w:pPr>
      <w:r w:rsidRPr="00747B56">
        <w:rPr>
          <w:sz w:val="20"/>
          <w:szCs w:val="20"/>
          <w:lang w:val="es-UY"/>
        </w:rPr>
        <w:t>En los parlamentos unicamerales, existe un solo reglamento para toda la institución. En los</w:t>
      </w:r>
      <w:r w:rsidR="0093188C" w:rsidRPr="00747B56">
        <w:rPr>
          <w:sz w:val="20"/>
          <w:szCs w:val="20"/>
          <w:lang w:val="es-UY"/>
        </w:rPr>
        <w:t xml:space="preserve"> parlamentos bicamerales, cada C</w:t>
      </w:r>
      <w:r w:rsidRPr="00747B56">
        <w:rPr>
          <w:sz w:val="20"/>
          <w:szCs w:val="20"/>
          <w:lang w:val="es-UY"/>
        </w:rPr>
        <w:t>ámara puede tener regla</w:t>
      </w:r>
      <w:r w:rsidR="0093188C" w:rsidRPr="00747B56">
        <w:rPr>
          <w:sz w:val="20"/>
          <w:szCs w:val="20"/>
          <w:lang w:val="es-UY"/>
        </w:rPr>
        <w:t>mento</w:t>
      </w:r>
      <w:r w:rsidRPr="00747B56">
        <w:rPr>
          <w:sz w:val="20"/>
          <w:szCs w:val="20"/>
          <w:lang w:val="es-UY"/>
        </w:rPr>
        <w:t>s separad</w:t>
      </w:r>
      <w:r w:rsidR="0093188C" w:rsidRPr="00747B56">
        <w:rPr>
          <w:sz w:val="20"/>
          <w:szCs w:val="20"/>
          <w:lang w:val="es-UY"/>
        </w:rPr>
        <w:t>o</w:t>
      </w:r>
      <w:r w:rsidRPr="00747B56">
        <w:rPr>
          <w:sz w:val="20"/>
          <w:szCs w:val="20"/>
          <w:lang w:val="es-UY"/>
        </w:rPr>
        <w:t>s, lo que refleja su independencia institucional.</w:t>
      </w:r>
    </w:p>
    <w:p w14:paraId="56C5449D" w14:textId="77777777" w:rsidR="006C19CC" w:rsidRPr="00747B56" w:rsidRDefault="006C19CC" w:rsidP="00475A65">
      <w:pPr>
        <w:spacing w:line="240" w:lineRule="auto"/>
        <w:ind w:right="270"/>
        <w:jc w:val="both"/>
        <w:rPr>
          <w:sz w:val="20"/>
          <w:lang w:val="es-UY"/>
        </w:rPr>
      </w:pPr>
    </w:p>
    <w:p w14:paraId="68E617F2" w14:textId="36C512B1" w:rsidR="006C19CC" w:rsidRPr="00747B56" w:rsidRDefault="00DB076A" w:rsidP="00475A65">
      <w:pPr>
        <w:spacing w:line="240" w:lineRule="auto"/>
        <w:ind w:right="270"/>
        <w:jc w:val="both"/>
        <w:rPr>
          <w:sz w:val="20"/>
          <w:lang w:val="es-UY"/>
        </w:rPr>
      </w:pPr>
      <w:r w:rsidRPr="00747B56">
        <w:rPr>
          <w:sz w:val="20"/>
          <w:lang w:val="es-UY"/>
        </w:rPr>
        <w:t xml:space="preserve">Algunos países tienen un marco legal general que define el proceso mediante el cual se ejercen las acciones y el mandato del parlamento. El reglamento debe ser consistente con las disposiciones pertinentes de este marco legal. El reglamento del parlamento debe ser presentado, adoptado y enmendado únicamente por el parlamento, y todos los parlamentarios y el personal parlamentario deben cumplirlo (véase también </w:t>
      </w:r>
      <w:r w:rsidRPr="00747B56">
        <w:rPr>
          <w:i/>
          <w:sz w:val="20"/>
          <w:lang w:val="es-UY"/>
        </w:rPr>
        <w:t xml:space="preserve">Dimensión 1.1.1: Autonomía institucional y Dimensión 1.1.2: Autonomía </w:t>
      </w:r>
      <w:r w:rsidR="004C319C" w:rsidRPr="00747B56">
        <w:rPr>
          <w:i/>
          <w:sz w:val="20"/>
          <w:lang w:val="es-UY"/>
        </w:rPr>
        <w:t>procedim</w:t>
      </w:r>
      <w:r w:rsidR="003F5D83">
        <w:rPr>
          <w:i/>
          <w:sz w:val="20"/>
          <w:lang w:val="es-UY"/>
        </w:rPr>
        <w:t>ental</w:t>
      </w:r>
      <w:r w:rsidRPr="00747B56">
        <w:rPr>
          <w:sz w:val="20"/>
          <w:lang w:val="es-UY"/>
        </w:rPr>
        <w:t>).</w:t>
      </w:r>
    </w:p>
    <w:p w14:paraId="5E319021" w14:textId="77777777" w:rsidR="006C19CC" w:rsidRPr="00747B56" w:rsidRDefault="006C19CC" w:rsidP="00475A65">
      <w:pPr>
        <w:spacing w:line="240" w:lineRule="auto"/>
        <w:ind w:right="270"/>
        <w:jc w:val="both"/>
        <w:rPr>
          <w:sz w:val="20"/>
          <w:lang w:val="es-UY"/>
        </w:rPr>
      </w:pPr>
    </w:p>
    <w:p w14:paraId="11D9133D" w14:textId="44FA679F" w:rsidR="00220600" w:rsidRPr="00747B56" w:rsidRDefault="004C319C" w:rsidP="00475A65">
      <w:pPr>
        <w:spacing w:line="240" w:lineRule="auto"/>
        <w:ind w:right="270"/>
        <w:jc w:val="both"/>
        <w:rPr>
          <w:sz w:val="20"/>
          <w:lang w:val="es-UY"/>
        </w:rPr>
      </w:pPr>
      <w:r w:rsidRPr="00747B56">
        <w:rPr>
          <w:sz w:val="20"/>
          <w:lang w:val="es-UY"/>
        </w:rPr>
        <w:t>El reglamento del parlamento debe expresarse en un lenguaje sencillo que tanto los parlamentarios como el público puedan entender fácilmente. Debe ser transparentes y estar disponible públicamente.</w:t>
      </w:r>
    </w:p>
    <w:p w14:paraId="537DE01A" w14:textId="77777777" w:rsidR="004C319C" w:rsidRPr="00747B56" w:rsidRDefault="004C319C" w:rsidP="00475A65">
      <w:pPr>
        <w:spacing w:line="240" w:lineRule="auto"/>
        <w:ind w:right="270"/>
        <w:jc w:val="both"/>
        <w:rPr>
          <w:sz w:val="20"/>
          <w:lang w:val="es-UY"/>
        </w:rPr>
      </w:pPr>
    </w:p>
    <w:p w14:paraId="1F0B1C97" w14:textId="2E7F0A9B" w:rsidR="004C319C" w:rsidRPr="00747B56" w:rsidRDefault="00052EE7" w:rsidP="00475A65">
      <w:pPr>
        <w:spacing w:line="240" w:lineRule="auto"/>
        <w:ind w:right="270"/>
        <w:jc w:val="both"/>
        <w:rPr>
          <w:sz w:val="20"/>
          <w:lang w:val="es-UY"/>
        </w:rPr>
      </w:pPr>
      <w:r w:rsidRPr="00747B56">
        <w:rPr>
          <w:sz w:val="20"/>
          <w:lang w:val="es-UY"/>
        </w:rPr>
        <w:t xml:space="preserve">El reglamento debe ser implementado e interpretado de manera consistente e imparcial. Las prácticas e interpretaciones pasadas (como las decisiones del </w:t>
      </w:r>
      <w:proofErr w:type="gramStart"/>
      <w:r w:rsidRPr="00747B56">
        <w:rPr>
          <w:sz w:val="20"/>
          <w:lang w:val="es-UY"/>
        </w:rPr>
        <w:t>Presidente</w:t>
      </w:r>
      <w:proofErr w:type="gramEnd"/>
      <w:r w:rsidRPr="00747B56">
        <w:rPr>
          <w:sz w:val="20"/>
          <w:lang w:val="es-UY"/>
        </w:rPr>
        <w:t xml:space="preserve"> del parlamento) deben documentarse en guías, manuales u otros documentos que se pongan a disposición de los parlamentarios.</w:t>
      </w:r>
    </w:p>
    <w:p w14:paraId="085489DA" w14:textId="77777777" w:rsidR="004C319C" w:rsidRPr="00747B56" w:rsidRDefault="004C319C" w:rsidP="00475A65">
      <w:pPr>
        <w:spacing w:line="240" w:lineRule="auto"/>
        <w:ind w:right="270"/>
        <w:jc w:val="both"/>
        <w:rPr>
          <w:sz w:val="20"/>
          <w:lang w:val="es-UY"/>
        </w:rPr>
      </w:pPr>
    </w:p>
    <w:p w14:paraId="725C33F6" w14:textId="328E195F" w:rsidR="00BD7639" w:rsidRDefault="00052EE7" w:rsidP="00475A65">
      <w:pPr>
        <w:spacing w:line="240" w:lineRule="auto"/>
        <w:ind w:right="270"/>
        <w:jc w:val="both"/>
        <w:rPr>
          <w:sz w:val="20"/>
          <w:lang w:val="es-UY"/>
        </w:rPr>
      </w:pPr>
      <w:r w:rsidRPr="00747B56">
        <w:rPr>
          <w:sz w:val="20"/>
          <w:lang w:val="es-UY"/>
        </w:rPr>
        <w:t>El reglamento puede ser revisado periódicamente o de manera continua, y las propuestas de enmiendas pueden ser presentadas por una comisión pertinente u otro grupo de parlamentarios que representen la composición del parlamento.</w:t>
      </w:r>
    </w:p>
    <w:p w14:paraId="7F838FFA" w14:textId="4CCDA0D2" w:rsidR="00D4529E" w:rsidRPr="00747B56" w:rsidRDefault="00D4529E" w:rsidP="00475A65">
      <w:pPr>
        <w:pStyle w:val="section-title"/>
      </w:pPr>
      <w:r w:rsidRPr="00747B56">
        <w:t>Objetivo al que se aspira</w:t>
      </w:r>
      <w:r w:rsidR="00475A65">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E57ABD" w:rsidRPr="00A235BD" w14:paraId="2F488EA3" w14:textId="77777777" w:rsidTr="00E57ABD">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D6CEFCA" w14:textId="0956E08A" w:rsidR="000002F6" w:rsidRPr="00E623A1" w:rsidRDefault="00985481" w:rsidP="00475A65">
            <w:pPr>
              <w:spacing w:line="240" w:lineRule="auto"/>
              <w:jc w:val="both"/>
              <w:rPr>
                <w:i/>
                <w:sz w:val="20"/>
                <w:lang w:val="es-UY"/>
              </w:rPr>
            </w:pPr>
            <w:r>
              <w:rPr>
                <w:i/>
                <w:sz w:val="20"/>
                <w:lang w:val="es-UY"/>
              </w:rPr>
              <w:t xml:space="preserve">Basado </w:t>
            </w:r>
            <w:r w:rsidR="000002F6" w:rsidRPr="00E623A1">
              <w:rPr>
                <w:i/>
                <w:sz w:val="20"/>
                <w:lang w:val="es-UY"/>
              </w:rPr>
              <w:t>en un análisis comparativo</w:t>
            </w:r>
            <w:r>
              <w:rPr>
                <w:i/>
                <w:sz w:val="20"/>
                <w:lang w:val="es-UY"/>
              </w:rPr>
              <w:t xml:space="preserve"> mundial</w:t>
            </w:r>
            <w:r w:rsidR="000002F6" w:rsidRPr="00E623A1">
              <w:rPr>
                <w:i/>
                <w:sz w:val="20"/>
                <w:lang w:val="es-UY"/>
              </w:rPr>
              <w:t>, el objetivo al que aspira</w:t>
            </w:r>
            <w:r>
              <w:rPr>
                <w:i/>
                <w:sz w:val="20"/>
                <w:lang w:val="es-UY"/>
              </w:rPr>
              <w:t>n</w:t>
            </w:r>
            <w:r w:rsidR="000002F6" w:rsidRPr="00E623A1">
              <w:rPr>
                <w:i/>
                <w:sz w:val="20"/>
                <w:lang w:val="es-UY"/>
              </w:rPr>
              <w:t xml:space="preserve"> los parlamentos en el ámbito del “</w:t>
            </w:r>
            <w:r w:rsidR="000002F6">
              <w:rPr>
                <w:i/>
                <w:sz w:val="20"/>
                <w:lang w:val="es-UY"/>
              </w:rPr>
              <w:t>reglamento</w:t>
            </w:r>
            <w:r w:rsidR="000002F6" w:rsidRPr="00E623A1">
              <w:rPr>
                <w:i/>
                <w:sz w:val="20"/>
                <w:lang w:val="es-UY"/>
              </w:rPr>
              <w:t xml:space="preserve">” </w:t>
            </w:r>
            <w:r>
              <w:rPr>
                <w:i/>
                <w:sz w:val="20"/>
                <w:lang w:val="es-UY"/>
              </w:rPr>
              <w:t xml:space="preserve">es el </w:t>
            </w:r>
            <w:r w:rsidR="000002F6" w:rsidRPr="00E623A1">
              <w:rPr>
                <w:i/>
                <w:sz w:val="20"/>
                <w:lang w:val="es-UY"/>
              </w:rPr>
              <w:t>siguiente:</w:t>
            </w:r>
          </w:p>
          <w:p w14:paraId="1265B38C" w14:textId="77777777" w:rsidR="000002F6" w:rsidRDefault="000002F6" w:rsidP="00475A65">
            <w:pPr>
              <w:spacing w:line="240" w:lineRule="auto"/>
              <w:jc w:val="both"/>
              <w:rPr>
                <w:i/>
                <w:sz w:val="20"/>
                <w:lang w:val="es-UY"/>
              </w:rPr>
            </w:pPr>
          </w:p>
          <w:p w14:paraId="62A5B2F0" w14:textId="77777777" w:rsidR="000002F6" w:rsidRDefault="000002F6" w:rsidP="00475A65">
            <w:pPr>
              <w:spacing w:line="240" w:lineRule="auto"/>
              <w:jc w:val="both"/>
              <w:rPr>
                <w:i/>
                <w:sz w:val="20"/>
                <w:lang w:val="es-UY"/>
              </w:rPr>
            </w:pPr>
          </w:p>
          <w:p w14:paraId="698CEF9D" w14:textId="0FB7C05B" w:rsidR="005C668E" w:rsidRPr="00747B56" w:rsidRDefault="005C668E" w:rsidP="00475A65">
            <w:pPr>
              <w:spacing w:line="240" w:lineRule="auto"/>
              <w:ind w:right="270"/>
              <w:jc w:val="both"/>
              <w:rPr>
                <w:sz w:val="20"/>
                <w:lang w:val="es-UY"/>
              </w:rPr>
            </w:pPr>
            <w:r w:rsidRPr="00747B56">
              <w:rPr>
                <w:sz w:val="20"/>
                <w:lang w:val="es-UY"/>
              </w:rPr>
              <w:lastRenderedPageBreak/>
              <w:t xml:space="preserve">El parlamento tiene un reglamento claro y completo, que es presentado, adoptado y modificado únicamente por el parlamento. Está </w:t>
            </w:r>
            <w:r w:rsidR="00C306F3" w:rsidRPr="00747B56">
              <w:rPr>
                <w:sz w:val="20"/>
                <w:lang w:val="es-UY"/>
              </w:rPr>
              <w:t>sujeto</w:t>
            </w:r>
            <w:r w:rsidRPr="00747B56">
              <w:rPr>
                <w:sz w:val="20"/>
                <w:lang w:val="es-UY"/>
              </w:rPr>
              <w:t xml:space="preserve"> a revisiones y modificaciones periódicas.</w:t>
            </w:r>
          </w:p>
          <w:p w14:paraId="5ED13B11" w14:textId="77777777" w:rsidR="005C668E" w:rsidRPr="00747B56" w:rsidRDefault="005C668E" w:rsidP="00475A65">
            <w:pPr>
              <w:spacing w:line="240" w:lineRule="auto"/>
              <w:ind w:right="270"/>
              <w:jc w:val="both"/>
              <w:rPr>
                <w:sz w:val="20"/>
                <w:lang w:val="es-UY"/>
              </w:rPr>
            </w:pPr>
          </w:p>
          <w:p w14:paraId="1BD3DDA2" w14:textId="6FE1B213" w:rsidR="005C668E" w:rsidRPr="00747B56" w:rsidRDefault="005C668E" w:rsidP="00475A65">
            <w:pPr>
              <w:spacing w:line="240" w:lineRule="auto"/>
              <w:ind w:right="270"/>
              <w:jc w:val="both"/>
              <w:rPr>
                <w:sz w:val="20"/>
                <w:lang w:val="es-UY"/>
              </w:rPr>
            </w:pPr>
            <w:r w:rsidRPr="00747B56">
              <w:rPr>
                <w:sz w:val="20"/>
                <w:lang w:val="es-UY"/>
              </w:rPr>
              <w:t>El reglamento codifica todos los aspectos procesales de los asuntos parlamentarios. Se expresa en un lenguaje sencillo y fácil de entender y está a disposición del público.</w:t>
            </w:r>
          </w:p>
          <w:p w14:paraId="29EA5D41" w14:textId="77777777" w:rsidR="005C668E" w:rsidRPr="00747B56" w:rsidRDefault="005C668E" w:rsidP="00475A65">
            <w:pPr>
              <w:spacing w:line="240" w:lineRule="auto"/>
              <w:ind w:right="270"/>
              <w:jc w:val="both"/>
              <w:rPr>
                <w:sz w:val="20"/>
                <w:lang w:val="es-UY"/>
              </w:rPr>
            </w:pPr>
          </w:p>
          <w:p w14:paraId="41B5A622" w14:textId="3D5C350D" w:rsidR="005C668E" w:rsidRPr="00747B56" w:rsidRDefault="00A258C9" w:rsidP="00475A65">
            <w:pPr>
              <w:spacing w:line="240" w:lineRule="auto"/>
              <w:ind w:right="270"/>
              <w:jc w:val="both"/>
              <w:rPr>
                <w:sz w:val="20"/>
                <w:lang w:val="es-UY"/>
              </w:rPr>
            </w:pPr>
            <w:r w:rsidRPr="00747B56">
              <w:rPr>
                <w:sz w:val="20"/>
                <w:lang w:val="es-UY"/>
              </w:rPr>
              <w:t xml:space="preserve">El reglamento </w:t>
            </w:r>
            <w:r w:rsidR="005C668E" w:rsidRPr="00747B56">
              <w:rPr>
                <w:sz w:val="20"/>
                <w:lang w:val="es-UY"/>
              </w:rPr>
              <w:t>se interpreta de manera consistente e imparcial. Las prácticas e interpretaciones pasadas s</w:t>
            </w:r>
            <w:r w:rsidRPr="00747B56">
              <w:rPr>
                <w:sz w:val="20"/>
                <w:lang w:val="es-UY"/>
              </w:rPr>
              <w:t>on</w:t>
            </w:r>
            <w:r w:rsidR="005C668E" w:rsidRPr="00747B56">
              <w:rPr>
                <w:sz w:val="20"/>
                <w:lang w:val="es-UY"/>
              </w:rPr>
              <w:t xml:space="preserve"> documenta</w:t>
            </w:r>
            <w:r w:rsidRPr="00747B56">
              <w:rPr>
                <w:sz w:val="20"/>
                <w:lang w:val="es-UY"/>
              </w:rPr>
              <w:t>das</w:t>
            </w:r>
            <w:r w:rsidR="005C668E" w:rsidRPr="00747B56">
              <w:rPr>
                <w:sz w:val="20"/>
                <w:lang w:val="es-UY"/>
              </w:rPr>
              <w:t xml:space="preserve"> y </w:t>
            </w:r>
            <w:r w:rsidRPr="00747B56">
              <w:rPr>
                <w:sz w:val="20"/>
                <w:lang w:val="es-UY"/>
              </w:rPr>
              <w:t xml:space="preserve">puestas </w:t>
            </w:r>
            <w:r w:rsidR="005C668E" w:rsidRPr="00747B56">
              <w:rPr>
                <w:sz w:val="20"/>
                <w:lang w:val="es-UY"/>
              </w:rPr>
              <w:t>a disposición de l</w:t>
            </w:r>
            <w:r w:rsidRPr="00747B56">
              <w:rPr>
                <w:sz w:val="20"/>
                <w:lang w:val="es-UY"/>
              </w:rPr>
              <w:t>os parlamentarios y del público.</w:t>
            </w:r>
          </w:p>
          <w:p w14:paraId="70B343C9" w14:textId="77777777" w:rsidR="005C668E" w:rsidRPr="00747B56" w:rsidRDefault="005C668E" w:rsidP="00475A65">
            <w:pPr>
              <w:spacing w:line="240" w:lineRule="auto"/>
              <w:ind w:right="270"/>
              <w:jc w:val="both"/>
              <w:rPr>
                <w:i/>
                <w:sz w:val="20"/>
                <w:lang w:val="es-UY"/>
              </w:rPr>
            </w:pPr>
          </w:p>
          <w:p w14:paraId="6AED5E53" w14:textId="77777777" w:rsidR="00E57ABD" w:rsidRPr="00747B56" w:rsidRDefault="00E57ABD" w:rsidP="00475A65">
            <w:pPr>
              <w:spacing w:line="240" w:lineRule="auto"/>
              <w:jc w:val="both"/>
              <w:rPr>
                <w:sz w:val="20"/>
                <w:szCs w:val="20"/>
                <w:lang w:val="es-UY"/>
              </w:rPr>
            </w:pPr>
          </w:p>
        </w:tc>
      </w:tr>
    </w:tbl>
    <w:p w14:paraId="0D94E00E" w14:textId="7592C668" w:rsidR="00E57ABD" w:rsidRPr="00747B56" w:rsidRDefault="00A258C9" w:rsidP="00475A65">
      <w:pPr>
        <w:pStyle w:val="section-title"/>
      </w:pPr>
      <w:r w:rsidRPr="00747B56">
        <w:lastRenderedPageBreak/>
        <w:t>Evaluación</w:t>
      </w:r>
    </w:p>
    <w:p w14:paraId="64F0B1A6" w14:textId="77777777" w:rsidR="00985481" w:rsidRDefault="00985481" w:rsidP="00475A65">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0DC0AE5" w14:textId="77777777" w:rsidR="00985481" w:rsidRDefault="00985481" w:rsidP="00475A65">
      <w:pPr>
        <w:spacing w:before="200" w:line="240" w:lineRule="auto"/>
        <w:jc w:val="both"/>
        <w:rPr>
          <w:sz w:val="20"/>
          <w:lang w:val="es-AR"/>
        </w:rPr>
      </w:pPr>
      <w:r>
        <w:rPr>
          <w:sz w:val="20"/>
          <w:lang w:val="es-AR"/>
        </w:rPr>
        <w:t>La evidencia para la evaluación de esta dimensión podría incluir lo siguiente:</w:t>
      </w:r>
    </w:p>
    <w:p w14:paraId="55E8ACA9" w14:textId="77777777" w:rsidR="00587AF6" w:rsidRPr="00985481" w:rsidRDefault="00587AF6" w:rsidP="00475A65">
      <w:pPr>
        <w:spacing w:line="240" w:lineRule="auto"/>
        <w:jc w:val="both"/>
        <w:rPr>
          <w:sz w:val="20"/>
          <w:lang w:val="es-AR"/>
        </w:rPr>
      </w:pPr>
    </w:p>
    <w:p w14:paraId="236F34C3" w14:textId="648723A9" w:rsidR="00E610DA" w:rsidRPr="00747B56" w:rsidRDefault="00E610DA" w:rsidP="00475A65">
      <w:pPr>
        <w:numPr>
          <w:ilvl w:val="0"/>
          <w:numId w:val="30"/>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Reglamento adoptado y/o enmendado únicamente por el parlamento</w:t>
      </w:r>
    </w:p>
    <w:p w14:paraId="7C47D8DB" w14:textId="394B98E1" w:rsidR="00E610DA" w:rsidRPr="00747B56" w:rsidRDefault="00E610DA" w:rsidP="00475A65">
      <w:pPr>
        <w:numPr>
          <w:ilvl w:val="0"/>
          <w:numId w:val="30"/>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Reglamento separado para cada Cámara en un parlamento bicameral</w:t>
      </w:r>
    </w:p>
    <w:p w14:paraId="1C9941D4" w14:textId="6C32B152" w:rsidR="00E610DA" w:rsidRPr="00747B56" w:rsidRDefault="00E610DA" w:rsidP="00475A65">
      <w:pPr>
        <w:numPr>
          <w:ilvl w:val="0"/>
          <w:numId w:val="30"/>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Guías, manuales u otros documentos que documenten las prácticas anteriores e interpretaciones del reglamento del parlamento</w:t>
      </w:r>
    </w:p>
    <w:p w14:paraId="3E7F3363" w14:textId="77777777" w:rsidR="00E610DA" w:rsidRPr="00747B56" w:rsidRDefault="00E610DA" w:rsidP="00475A65">
      <w:pPr>
        <w:pBdr>
          <w:top w:val="nil"/>
          <w:left w:val="nil"/>
          <w:bottom w:val="nil"/>
          <w:right w:val="nil"/>
          <w:between w:val="nil"/>
        </w:pBdr>
        <w:spacing w:line="240" w:lineRule="auto"/>
        <w:ind w:left="562"/>
        <w:jc w:val="both"/>
        <w:rPr>
          <w:color w:val="000000"/>
          <w:sz w:val="20"/>
          <w:szCs w:val="20"/>
          <w:lang w:val="es-UY"/>
        </w:rPr>
      </w:pPr>
    </w:p>
    <w:p w14:paraId="58A0182A" w14:textId="7DA669B4" w:rsidR="005379FE" w:rsidRDefault="00985481" w:rsidP="00475A65">
      <w:pPr>
        <w:spacing w:line="240" w:lineRule="auto"/>
        <w:jc w:val="both"/>
        <w:rPr>
          <w:sz w:val="20"/>
          <w:lang w:val="es-UY"/>
        </w:rPr>
      </w:pPr>
      <w:r>
        <w:rPr>
          <w:sz w:val="20"/>
          <w:lang w:val="es-UY"/>
        </w:rPr>
        <w:t>Cuando corresponda</w:t>
      </w:r>
      <w:r w:rsidR="005379FE" w:rsidRPr="000E3BD4">
        <w:rPr>
          <w:sz w:val="20"/>
          <w:lang w:val="es-UY"/>
        </w:rPr>
        <w:t xml:space="preserve">, proporcione comentarios </w:t>
      </w:r>
      <w:r>
        <w:rPr>
          <w:sz w:val="20"/>
          <w:lang w:val="es-UY"/>
        </w:rPr>
        <w:t xml:space="preserve">adicionales </w:t>
      </w:r>
      <w:r w:rsidR="005379FE" w:rsidRPr="000E3BD4">
        <w:rPr>
          <w:sz w:val="20"/>
          <w:lang w:val="es-UY"/>
        </w:rPr>
        <w:t>o ejemplos que respalden la evaluación.</w:t>
      </w:r>
    </w:p>
    <w:p w14:paraId="1131FCE6" w14:textId="77777777" w:rsidR="00475A65" w:rsidRPr="000E3BD4" w:rsidRDefault="00475A65" w:rsidP="00475A65">
      <w:pPr>
        <w:spacing w:line="240" w:lineRule="auto"/>
        <w:jc w:val="both"/>
        <w:rPr>
          <w:sz w:val="20"/>
          <w:lang w:val="es-UY"/>
        </w:rPr>
      </w:pPr>
    </w:p>
    <w:p w14:paraId="354C8031" w14:textId="5D32C963" w:rsidR="00AE7EA4" w:rsidRPr="00036DAC" w:rsidRDefault="00AE7EA4" w:rsidP="00475A65">
      <w:pPr>
        <w:pStyle w:val="Heading4"/>
        <w:jc w:val="both"/>
      </w:pPr>
      <w:bookmarkStart w:id="2" w:name="_heading=h.fg0vrmzdm88i"/>
      <w:bookmarkEnd w:id="2"/>
      <w:r w:rsidRPr="00036DAC">
        <w:t xml:space="preserve">Criterio de evaluación </w:t>
      </w:r>
      <w:r w:rsidR="00E57ABD" w:rsidRPr="00036DAC">
        <w:t>1: Autonom</w:t>
      </w:r>
      <w:r w:rsidRPr="00036DAC">
        <w:t>ía para establecer su propio reglamento</w:t>
      </w:r>
    </w:p>
    <w:p w14:paraId="0064BEB3" w14:textId="3521C0C1" w:rsidR="00AE7EA4" w:rsidRPr="00747B56" w:rsidRDefault="00AE7EA4" w:rsidP="00475A65">
      <w:pPr>
        <w:spacing w:line="240" w:lineRule="auto"/>
        <w:ind w:right="270"/>
        <w:jc w:val="both"/>
        <w:rPr>
          <w:sz w:val="20"/>
          <w:lang w:val="es-UY"/>
        </w:rPr>
      </w:pPr>
      <w:r w:rsidRPr="00747B56">
        <w:rPr>
          <w:sz w:val="20"/>
          <w:lang w:val="es-UY"/>
        </w:rPr>
        <w:t>El Parlamento tiene la autoridad para adoptar y modificar de forma independiente su reglamento interno.</w:t>
      </w:r>
    </w:p>
    <w:p w14:paraId="33F48370" w14:textId="77777777" w:rsidR="00AE7EA4" w:rsidRPr="00747B56" w:rsidRDefault="00AE7EA4" w:rsidP="00475A65">
      <w:pPr>
        <w:spacing w:line="240" w:lineRule="auto"/>
        <w:ind w:right="27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7EDC6D2D" w14:textId="77777777" w:rsidTr="00E721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557D8C"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936057437"/>
              <w14:checkbox>
                <w14:checked w14:val="0"/>
                <w14:checkedState w14:val="2612" w14:font="MS Gothic"/>
                <w14:uncheckedState w14:val="2610" w14:font="MS Gothic"/>
              </w14:checkbox>
            </w:sdtPr>
            <w:sdtEndPr/>
            <w:sdtContent>
              <w:p w14:paraId="4D861B83" w14:textId="3BBE14F0"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AC20E5" w14:textId="6D7FAE72" w:rsidR="007757B3" w:rsidRPr="000E3BD4" w:rsidRDefault="00CF2D0B"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82197758"/>
              <w14:checkbox>
                <w14:checked w14:val="0"/>
                <w14:checkedState w14:val="2612" w14:font="MS Gothic"/>
                <w14:uncheckedState w14:val="2610" w14:font="MS Gothic"/>
              </w14:checkbox>
            </w:sdtPr>
            <w:sdtEndPr/>
            <w:sdtContent>
              <w:p w14:paraId="4BFBFFED" w14:textId="5D76D9CA"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265A9D"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818457573"/>
              <w14:checkbox>
                <w14:checked w14:val="0"/>
                <w14:checkedState w14:val="2612" w14:font="MS Gothic"/>
                <w14:uncheckedState w14:val="2610" w14:font="MS Gothic"/>
              </w14:checkbox>
            </w:sdtPr>
            <w:sdtEndPr/>
            <w:sdtContent>
              <w:p w14:paraId="21B12634" w14:textId="396F2AB4"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9427D9" w14:textId="7947D0C4" w:rsidR="007757B3" w:rsidRPr="000E3BD4" w:rsidRDefault="00CF2D0B"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15010717"/>
              <w14:checkbox>
                <w14:checked w14:val="0"/>
                <w14:checkedState w14:val="2612" w14:font="MS Gothic"/>
                <w14:uncheckedState w14:val="2610" w14:font="MS Gothic"/>
              </w14:checkbox>
            </w:sdtPr>
            <w:sdtEndPr/>
            <w:sdtContent>
              <w:p w14:paraId="148AB6A2" w14:textId="51C9A458"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F4E1FF"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563066639"/>
              <w14:checkbox>
                <w14:checked w14:val="0"/>
                <w14:checkedState w14:val="2612" w14:font="MS Gothic"/>
                <w14:uncheckedState w14:val="2610" w14:font="MS Gothic"/>
              </w14:checkbox>
            </w:sdtPr>
            <w:sdtEndPr/>
            <w:sdtContent>
              <w:p w14:paraId="48191E1E" w14:textId="018ED42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327C3F0"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676918795"/>
              <w14:checkbox>
                <w14:checked w14:val="0"/>
                <w14:checkedState w14:val="2612" w14:font="MS Gothic"/>
                <w14:uncheckedState w14:val="2610" w14:font="MS Gothic"/>
              </w14:checkbox>
            </w:sdtPr>
            <w:sdtEndPr/>
            <w:sdtContent>
              <w:p w14:paraId="0DF1587D" w14:textId="27947C7F"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165F3E" w:rsidRPr="00475A65" w14:paraId="7EDD21CC"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1BC25" w14:textId="77777777" w:rsidR="006A7967" w:rsidRPr="00747B56" w:rsidRDefault="006A7967" w:rsidP="00475A65">
            <w:pPr>
              <w:jc w:val="both"/>
              <w:rPr>
                <w:color w:val="005F9A"/>
                <w:sz w:val="20"/>
                <w:szCs w:val="20"/>
                <w:lang w:val="es-UY"/>
              </w:rPr>
            </w:pPr>
            <w:r w:rsidRPr="00747B56">
              <w:rPr>
                <w:color w:val="005F9A"/>
                <w:sz w:val="20"/>
                <w:lang w:val="es-UY"/>
              </w:rPr>
              <w:t>Evidencia para este criterio de evaluación:</w:t>
            </w:r>
          </w:p>
          <w:p w14:paraId="0A4EAB13" w14:textId="77777777" w:rsidR="00165F3E" w:rsidRPr="00747B56" w:rsidRDefault="00165F3E" w:rsidP="00475A65">
            <w:pPr>
              <w:jc w:val="both"/>
              <w:rPr>
                <w:color w:val="0000FF"/>
                <w:sz w:val="20"/>
                <w:szCs w:val="20"/>
                <w:lang w:val="es-UY"/>
              </w:rPr>
            </w:pPr>
          </w:p>
          <w:p w14:paraId="0705A6D0" w14:textId="77777777" w:rsidR="00165F3E" w:rsidRPr="00747B56" w:rsidRDefault="00165F3E" w:rsidP="00475A65">
            <w:pPr>
              <w:jc w:val="both"/>
              <w:rPr>
                <w:color w:val="0000FF"/>
                <w:sz w:val="20"/>
                <w:szCs w:val="20"/>
                <w:lang w:val="es-UY"/>
              </w:rPr>
            </w:pPr>
          </w:p>
        </w:tc>
      </w:tr>
    </w:tbl>
    <w:p w14:paraId="04667DB5" w14:textId="1F92BBA3" w:rsidR="00E57ABD" w:rsidRPr="00747B56" w:rsidRDefault="00AE7EA4" w:rsidP="00475A65">
      <w:pPr>
        <w:pStyle w:val="Heading4"/>
        <w:jc w:val="both"/>
      </w:pPr>
      <w:r w:rsidRPr="00747B56">
        <w:t>Criterio de evaluación</w:t>
      </w:r>
      <w:r w:rsidR="00E57ABD" w:rsidRPr="00747B56">
        <w:t xml:space="preserve"> 2: </w:t>
      </w:r>
      <w:r w:rsidRPr="00747B56">
        <w:t>Alcance</w:t>
      </w:r>
    </w:p>
    <w:p w14:paraId="35EF7D8E" w14:textId="4716B769" w:rsidR="00AE7EA4" w:rsidRPr="00747B56" w:rsidRDefault="00AE7EA4" w:rsidP="00475A65">
      <w:pPr>
        <w:spacing w:line="240" w:lineRule="auto"/>
        <w:ind w:right="270"/>
        <w:jc w:val="both"/>
        <w:rPr>
          <w:sz w:val="20"/>
          <w:lang w:val="es-UY"/>
        </w:rPr>
      </w:pPr>
      <w:r w:rsidRPr="00747B56">
        <w:rPr>
          <w:sz w:val="20"/>
          <w:lang w:val="es-UY"/>
        </w:rPr>
        <w:t>El reglamento del parlamento es consistente con el marco legal y codifica todos los aspectos procesales de los asuntos parlamentarios.</w:t>
      </w:r>
    </w:p>
    <w:p w14:paraId="4435EE61"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4234852E" w14:textId="77777777" w:rsidTr="00E721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8D3F5E" w14:textId="77777777" w:rsidR="007757B3" w:rsidRPr="000E3BD4" w:rsidRDefault="007757B3" w:rsidP="00475A65">
            <w:pPr>
              <w:jc w:val="both"/>
              <w:rPr>
                <w:rFonts w:eastAsia="Calibri"/>
                <w:sz w:val="20"/>
                <w:szCs w:val="20"/>
                <w:lang w:val="es-UY"/>
              </w:rPr>
            </w:pPr>
            <w:bookmarkStart w:id="3" w:name="_heading=h.lnxbz9"/>
            <w:bookmarkEnd w:id="3"/>
            <w:r w:rsidRPr="000E3BD4">
              <w:rPr>
                <w:sz w:val="20"/>
                <w:lang w:val="es-UY"/>
              </w:rPr>
              <w:t>Inexistente</w:t>
            </w:r>
          </w:p>
          <w:sdt>
            <w:sdtPr>
              <w:rPr>
                <w:rFonts w:eastAsia="Arimo"/>
                <w:sz w:val="20"/>
                <w:szCs w:val="20"/>
                <w:lang w:val="es-UY"/>
              </w:rPr>
              <w:id w:val="2025895250"/>
              <w14:checkbox>
                <w14:checked w14:val="0"/>
                <w14:checkedState w14:val="2612" w14:font="MS Gothic"/>
                <w14:uncheckedState w14:val="2610" w14:font="MS Gothic"/>
              </w14:checkbox>
            </w:sdtPr>
            <w:sdtEndPr/>
            <w:sdtContent>
              <w:p w14:paraId="78188B09" w14:textId="2AC4C820"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040460" w14:textId="07662D75" w:rsidR="007757B3" w:rsidRPr="000E3BD4" w:rsidRDefault="00C06CC5"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1696272483"/>
              <w14:checkbox>
                <w14:checked w14:val="0"/>
                <w14:checkedState w14:val="2612" w14:font="MS Gothic"/>
                <w14:uncheckedState w14:val="2610" w14:font="MS Gothic"/>
              </w14:checkbox>
            </w:sdtPr>
            <w:sdtEndPr/>
            <w:sdtContent>
              <w:p w14:paraId="2D64433E" w14:textId="55289524"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8F2FCC"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6568776"/>
              <w14:checkbox>
                <w14:checked w14:val="0"/>
                <w14:checkedState w14:val="2612" w14:font="MS Gothic"/>
                <w14:uncheckedState w14:val="2610" w14:font="MS Gothic"/>
              </w14:checkbox>
            </w:sdtPr>
            <w:sdtEndPr/>
            <w:sdtContent>
              <w:p w14:paraId="601262F3" w14:textId="47295C8E"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2FC4DB" w14:textId="4381D16F" w:rsidR="007757B3" w:rsidRPr="000E3BD4" w:rsidRDefault="00C06CC5"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54580691"/>
              <w14:checkbox>
                <w14:checked w14:val="0"/>
                <w14:checkedState w14:val="2612" w14:font="MS Gothic"/>
                <w14:uncheckedState w14:val="2610" w14:font="MS Gothic"/>
              </w14:checkbox>
            </w:sdtPr>
            <w:sdtEndPr/>
            <w:sdtContent>
              <w:p w14:paraId="6CDD5F4A" w14:textId="419FC147"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D0F9E9"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984621098"/>
              <w14:checkbox>
                <w14:checked w14:val="0"/>
                <w14:checkedState w14:val="2612" w14:font="MS Gothic"/>
                <w14:uncheckedState w14:val="2610" w14:font="MS Gothic"/>
              </w14:checkbox>
            </w:sdtPr>
            <w:sdtEndPr/>
            <w:sdtContent>
              <w:p w14:paraId="4E2D66C2" w14:textId="40105715"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32B9E0C"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941364101"/>
              <w14:checkbox>
                <w14:checked w14:val="0"/>
                <w14:checkedState w14:val="2612" w14:font="MS Gothic"/>
                <w14:uncheckedState w14:val="2610" w14:font="MS Gothic"/>
              </w14:checkbox>
            </w:sdtPr>
            <w:sdtEndPr/>
            <w:sdtContent>
              <w:p w14:paraId="33FB13D4" w14:textId="0B5AFB1E"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165F3E" w:rsidRPr="00475A65" w14:paraId="4449212B"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B9ACE" w14:textId="77777777" w:rsidR="006A7967" w:rsidRPr="00747B56" w:rsidRDefault="006A7967" w:rsidP="00475A65">
            <w:pPr>
              <w:jc w:val="both"/>
              <w:rPr>
                <w:color w:val="005F9A"/>
                <w:sz w:val="20"/>
                <w:szCs w:val="20"/>
                <w:lang w:val="es-UY"/>
              </w:rPr>
            </w:pPr>
            <w:r w:rsidRPr="00747B56">
              <w:rPr>
                <w:color w:val="005F9A"/>
                <w:sz w:val="20"/>
                <w:lang w:val="es-UY"/>
              </w:rPr>
              <w:t>Evidencia para este criterio de evaluación:</w:t>
            </w:r>
          </w:p>
          <w:p w14:paraId="5CCF9BCE" w14:textId="77777777" w:rsidR="00165F3E" w:rsidRPr="00747B56" w:rsidRDefault="00165F3E" w:rsidP="00475A65">
            <w:pPr>
              <w:jc w:val="both"/>
              <w:rPr>
                <w:color w:val="0000FF"/>
                <w:sz w:val="20"/>
                <w:szCs w:val="20"/>
                <w:lang w:val="es-UY"/>
              </w:rPr>
            </w:pPr>
          </w:p>
          <w:p w14:paraId="23991F0E" w14:textId="664C61D1" w:rsidR="00C06CC5" w:rsidRDefault="00C06CC5" w:rsidP="00475A65">
            <w:pPr>
              <w:jc w:val="both"/>
              <w:rPr>
                <w:color w:val="0000FF"/>
                <w:sz w:val="20"/>
                <w:szCs w:val="20"/>
                <w:lang w:val="es-UY"/>
              </w:rPr>
            </w:pPr>
          </w:p>
          <w:p w14:paraId="6A3B658C" w14:textId="77777777" w:rsidR="00C06CC5" w:rsidRPr="00C06CC5" w:rsidRDefault="00C06CC5" w:rsidP="00475A65">
            <w:pPr>
              <w:jc w:val="both"/>
              <w:rPr>
                <w:sz w:val="20"/>
                <w:szCs w:val="20"/>
                <w:lang w:val="es-UY"/>
              </w:rPr>
            </w:pPr>
          </w:p>
          <w:p w14:paraId="1B518E9B" w14:textId="22D89791" w:rsidR="00165F3E" w:rsidRPr="00C06CC5" w:rsidRDefault="00165F3E" w:rsidP="00475A65">
            <w:pPr>
              <w:jc w:val="both"/>
              <w:rPr>
                <w:sz w:val="20"/>
                <w:szCs w:val="20"/>
                <w:lang w:val="es-UY"/>
              </w:rPr>
            </w:pPr>
          </w:p>
        </w:tc>
      </w:tr>
    </w:tbl>
    <w:p w14:paraId="448A5A98" w14:textId="3FAF1DD7" w:rsidR="00E57ABD" w:rsidRPr="00747B56" w:rsidRDefault="00AE7EA4" w:rsidP="00475A65">
      <w:pPr>
        <w:pStyle w:val="Heading4"/>
        <w:jc w:val="both"/>
      </w:pPr>
      <w:r w:rsidRPr="00747B56">
        <w:lastRenderedPageBreak/>
        <w:t xml:space="preserve">Criterio de evaluación </w:t>
      </w:r>
      <w:r w:rsidR="00E57ABD" w:rsidRPr="00747B56">
        <w:t xml:space="preserve">3: </w:t>
      </w:r>
      <w:r w:rsidR="0032426C" w:rsidRPr="00747B56">
        <w:t>Aplicación e interpretación</w:t>
      </w:r>
    </w:p>
    <w:p w14:paraId="3C189A0C" w14:textId="4852A44A" w:rsidR="0032426C" w:rsidRPr="00747B56" w:rsidRDefault="0032426C" w:rsidP="00475A65">
      <w:pPr>
        <w:spacing w:line="240" w:lineRule="auto"/>
        <w:ind w:right="270"/>
        <w:jc w:val="both"/>
        <w:rPr>
          <w:sz w:val="20"/>
          <w:lang w:val="es-UY"/>
        </w:rPr>
      </w:pPr>
      <w:r w:rsidRPr="00747B56">
        <w:rPr>
          <w:sz w:val="20"/>
          <w:lang w:val="es-UY"/>
        </w:rPr>
        <w:t>El reglamento del parlamento se aplica e interpreta de manera consistente. Las prácticas e interpretaciones pasadas son documentadas y puestas a disposición de los parlamentarios y del público.</w:t>
      </w:r>
    </w:p>
    <w:p w14:paraId="0AC2493F" w14:textId="25758613"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711D2D52" w14:textId="77777777" w:rsidTr="00E721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7A284B"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662012263"/>
              <w14:checkbox>
                <w14:checked w14:val="0"/>
                <w14:checkedState w14:val="2612" w14:font="MS Gothic"/>
                <w14:uncheckedState w14:val="2610" w14:font="MS Gothic"/>
              </w14:checkbox>
            </w:sdtPr>
            <w:sdtEndPr/>
            <w:sdtContent>
              <w:p w14:paraId="14E2A6FA" w14:textId="1E68A8C1"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520F0B" w14:textId="52535A69" w:rsidR="007757B3" w:rsidRPr="000E3BD4" w:rsidRDefault="00CF2D0B"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1773509"/>
              <w14:checkbox>
                <w14:checked w14:val="0"/>
                <w14:checkedState w14:val="2612" w14:font="MS Gothic"/>
                <w14:uncheckedState w14:val="2610" w14:font="MS Gothic"/>
              </w14:checkbox>
            </w:sdtPr>
            <w:sdtEndPr/>
            <w:sdtContent>
              <w:p w14:paraId="0576F19C" w14:textId="7B17F12F"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871B4E"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694192654"/>
              <w14:checkbox>
                <w14:checked w14:val="0"/>
                <w14:checkedState w14:val="2612" w14:font="MS Gothic"/>
                <w14:uncheckedState w14:val="2610" w14:font="MS Gothic"/>
              </w14:checkbox>
            </w:sdtPr>
            <w:sdtEndPr/>
            <w:sdtContent>
              <w:p w14:paraId="3B76007A" w14:textId="592F4551"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872D2F" w14:textId="0473B146" w:rsidR="007757B3" w:rsidRPr="000E3BD4" w:rsidRDefault="00CF2D0B"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60453332"/>
              <w14:checkbox>
                <w14:checked w14:val="0"/>
                <w14:checkedState w14:val="2612" w14:font="MS Gothic"/>
                <w14:uncheckedState w14:val="2610" w14:font="MS Gothic"/>
              </w14:checkbox>
            </w:sdtPr>
            <w:sdtEndPr/>
            <w:sdtContent>
              <w:p w14:paraId="62031157" w14:textId="43DD1BBF"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694D75"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355932450"/>
              <w14:checkbox>
                <w14:checked w14:val="0"/>
                <w14:checkedState w14:val="2612" w14:font="MS Gothic"/>
                <w14:uncheckedState w14:val="2610" w14:font="MS Gothic"/>
              </w14:checkbox>
            </w:sdtPr>
            <w:sdtEndPr/>
            <w:sdtContent>
              <w:p w14:paraId="35D00D2F" w14:textId="21CD64B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38AF14D"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880362410"/>
              <w14:checkbox>
                <w14:checked w14:val="0"/>
                <w14:checkedState w14:val="2612" w14:font="MS Gothic"/>
                <w14:uncheckedState w14:val="2610" w14:font="MS Gothic"/>
              </w14:checkbox>
            </w:sdtPr>
            <w:sdtEndPr/>
            <w:sdtContent>
              <w:p w14:paraId="73431F85" w14:textId="7457EDA9"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165F3E" w:rsidRPr="00475A65" w14:paraId="2199DCB6"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DD3A5" w14:textId="77777777" w:rsidR="006A7967" w:rsidRPr="00747B56" w:rsidRDefault="006A7967" w:rsidP="00475A65">
            <w:pPr>
              <w:jc w:val="both"/>
              <w:rPr>
                <w:color w:val="005F9A"/>
                <w:sz w:val="20"/>
                <w:szCs w:val="20"/>
                <w:lang w:val="es-UY"/>
              </w:rPr>
            </w:pPr>
            <w:r w:rsidRPr="00747B56">
              <w:rPr>
                <w:color w:val="005F9A"/>
                <w:sz w:val="20"/>
                <w:lang w:val="es-UY"/>
              </w:rPr>
              <w:t>Evidencia para este criterio de evaluación:</w:t>
            </w:r>
          </w:p>
          <w:p w14:paraId="1F26555F" w14:textId="77777777" w:rsidR="00165F3E" w:rsidRPr="00747B56" w:rsidRDefault="00165F3E" w:rsidP="00475A65">
            <w:pPr>
              <w:jc w:val="both"/>
              <w:rPr>
                <w:color w:val="0000FF"/>
                <w:sz w:val="20"/>
                <w:szCs w:val="20"/>
                <w:lang w:val="es-UY"/>
              </w:rPr>
            </w:pPr>
          </w:p>
          <w:p w14:paraId="1CA5D99B" w14:textId="77777777" w:rsidR="00165F3E" w:rsidRPr="00747B56" w:rsidRDefault="00165F3E" w:rsidP="00475A65">
            <w:pPr>
              <w:jc w:val="both"/>
              <w:rPr>
                <w:color w:val="0000FF"/>
                <w:sz w:val="20"/>
                <w:szCs w:val="20"/>
                <w:lang w:val="es-UY"/>
              </w:rPr>
            </w:pPr>
          </w:p>
        </w:tc>
      </w:tr>
    </w:tbl>
    <w:p w14:paraId="26B4FDF2" w14:textId="62D48FFE" w:rsidR="00E57ABD" w:rsidRPr="00747B56" w:rsidRDefault="00922600" w:rsidP="00475A65">
      <w:pPr>
        <w:pStyle w:val="Heading4"/>
        <w:jc w:val="both"/>
      </w:pPr>
      <w:bookmarkStart w:id="4" w:name="_heading=h.35nkun2"/>
      <w:bookmarkEnd w:id="4"/>
      <w:r w:rsidRPr="00747B56">
        <w:t xml:space="preserve">Criterio de evaluación </w:t>
      </w:r>
      <w:r w:rsidR="00E57ABD" w:rsidRPr="00747B56">
        <w:t xml:space="preserve">4: </w:t>
      </w:r>
      <w:r w:rsidR="00BD7639" w:rsidRPr="00747B56">
        <w:t>Revisi</w:t>
      </w:r>
      <w:r w:rsidRPr="00747B56">
        <w:t>ón</w:t>
      </w:r>
      <w:r w:rsidR="00BD7639" w:rsidRPr="00747B56">
        <w:t xml:space="preserve"> </w:t>
      </w:r>
      <w:r w:rsidRPr="00747B56">
        <w:t>de las normas</w:t>
      </w:r>
    </w:p>
    <w:p w14:paraId="0FA4E642" w14:textId="0A24BAC4" w:rsidR="00922600" w:rsidRPr="00747B56" w:rsidRDefault="00922600" w:rsidP="00475A65">
      <w:pPr>
        <w:spacing w:line="240" w:lineRule="auto"/>
        <w:ind w:right="270"/>
        <w:jc w:val="both"/>
        <w:rPr>
          <w:sz w:val="20"/>
          <w:lang w:val="es-UY"/>
        </w:rPr>
      </w:pPr>
      <w:r w:rsidRPr="00747B56">
        <w:rPr>
          <w:sz w:val="20"/>
          <w:lang w:val="es-UY"/>
        </w:rPr>
        <w:t>El reglamento del parlamento está sujeto a una revisión periódica y a propuestas de enmiendas por parte de los parlamentarios, generalmente a través de una comisión de procedimiento.</w:t>
      </w:r>
    </w:p>
    <w:p w14:paraId="4422236E" w14:textId="77777777" w:rsidR="00922600" w:rsidRPr="00747B56" w:rsidRDefault="00922600" w:rsidP="00475A65">
      <w:pPr>
        <w:spacing w:line="240" w:lineRule="auto"/>
        <w:ind w:right="27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46FBEFCE" w14:textId="77777777" w:rsidTr="00ED7D7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9D41FD"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27306230"/>
              <w14:checkbox>
                <w14:checked w14:val="0"/>
                <w14:checkedState w14:val="2612" w14:font="MS Gothic"/>
                <w14:uncheckedState w14:val="2610" w14:font="MS Gothic"/>
              </w14:checkbox>
            </w:sdtPr>
            <w:sdtEndPr/>
            <w:sdtContent>
              <w:p w14:paraId="773E4977" w14:textId="5AF98D68"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40AA55" w14:textId="0A5C01DB" w:rsidR="007757B3" w:rsidRPr="000E3BD4" w:rsidRDefault="00CF52C2"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18193841"/>
              <w14:checkbox>
                <w14:checked w14:val="0"/>
                <w14:checkedState w14:val="2612" w14:font="MS Gothic"/>
                <w14:uncheckedState w14:val="2610" w14:font="MS Gothic"/>
              </w14:checkbox>
            </w:sdtPr>
            <w:sdtEndPr/>
            <w:sdtContent>
              <w:p w14:paraId="1A931352" w14:textId="4AD34217"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7C225D"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288177511"/>
              <w14:checkbox>
                <w14:checked w14:val="0"/>
                <w14:checkedState w14:val="2612" w14:font="MS Gothic"/>
                <w14:uncheckedState w14:val="2610" w14:font="MS Gothic"/>
              </w14:checkbox>
            </w:sdtPr>
            <w:sdtEndPr/>
            <w:sdtContent>
              <w:p w14:paraId="488772E2" w14:textId="453F19F5"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99499A" w14:textId="0B1E3BA2" w:rsidR="007757B3" w:rsidRPr="000E3BD4" w:rsidRDefault="00CF52C2"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0855530"/>
              <w14:checkbox>
                <w14:checked w14:val="0"/>
                <w14:checkedState w14:val="2612" w14:font="MS Gothic"/>
                <w14:uncheckedState w14:val="2610" w14:font="MS Gothic"/>
              </w14:checkbox>
            </w:sdtPr>
            <w:sdtEndPr/>
            <w:sdtContent>
              <w:p w14:paraId="6A574667" w14:textId="695BD3BC" w:rsidR="007757B3" w:rsidRPr="00747B56" w:rsidRDefault="00CF52C2" w:rsidP="00475A65">
                <w:pPr>
                  <w:jc w:val="both"/>
                  <w:rPr>
                    <w:sz w:val="20"/>
                    <w:szCs w:val="20"/>
                    <w:lang w:val="es-UY"/>
                  </w:rPr>
                </w:pPr>
                <w:r>
                  <w:rPr>
                    <w:rFonts w:ascii="MS Gothic" w:eastAsia="MS Gothic" w:hAnsi="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349912"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350092673"/>
              <w14:checkbox>
                <w14:checked w14:val="0"/>
                <w14:checkedState w14:val="2612" w14:font="MS Gothic"/>
                <w14:uncheckedState w14:val="2610" w14:font="MS Gothic"/>
              </w14:checkbox>
            </w:sdtPr>
            <w:sdtEndPr/>
            <w:sdtContent>
              <w:p w14:paraId="4F4A466E" w14:textId="26E118FD"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FCD0B48"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155524578"/>
              <w14:checkbox>
                <w14:checked w14:val="0"/>
                <w14:checkedState w14:val="2612" w14:font="MS Gothic"/>
                <w14:uncheckedState w14:val="2610" w14:font="MS Gothic"/>
              </w14:checkbox>
            </w:sdtPr>
            <w:sdtEndPr/>
            <w:sdtContent>
              <w:p w14:paraId="23531FE9" w14:textId="183693CA"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165F3E" w:rsidRPr="00475A65" w14:paraId="1A0F7655"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D285A" w14:textId="77777777" w:rsidR="006A7967" w:rsidRPr="00747B56" w:rsidRDefault="006A7967" w:rsidP="00475A65">
            <w:pPr>
              <w:jc w:val="both"/>
              <w:rPr>
                <w:color w:val="005F9A"/>
                <w:sz w:val="20"/>
                <w:szCs w:val="20"/>
                <w:lang w:val="es-UY"/>
              </w:rPr>
            </w:pPr>
            <w:r w:rsidRPr="00747B56">
              <w:rPr>
                <w:color w:val="005F9A"/>
                <w:sz w:val="20"/>
                <w:lang w:val="es-UY"/>
              </w:rPr>
              <w:t>Evidencia para este criterio de evaluación:</w:t>
            </w:r>
          </w:p>
          <w:p w14:paraId="05D643CA" w14:textId="77777777" w:rsidR="00165F3E" w:rsidRPr="00747B56" w:rsidRDefault="00165F3E" w:rsidP="00475A65">
            <w:pPr>
              <w:jc w:val="both"/>
              <w:rPr>
                <w:color w:val="0000FF"/>
                <w:sz w:val="20"/>
                <w:szCs w:val="20"/>
                <w:lang w:val="es-UY"/>
              </w:rPr>
            </w:pPr>
          </w:p>
          <w:p w14:paraId="07F340F4" w14:textId="77777777" w:rsidR="00165F3E" w:rsidRPr="00747B56" w:rsidRDefault="00165F3E" w:rsidP="00475A65">
            <w:pPr>
              <w:jc w:val="both"/>
              <w:rPr>
                <w:color w:val="0000FF"/>
                <w:sz w:val="20"/>
                <w:szCs w:val="20"/>
                <w:lang w:val="es-UY"/>
              </w:rPr>
            </w:pPr>
          </w:p>
        </w:tc>
      </w:tr>
    </w:tbl>
    <w:p w14:paraId="7776E919" w14:textId="0BA22AA1" w:rsidR="00ED7D73" w:rsidRPr="00747B56" w:rsidRDefault="00ED7D73" w:rsidP="00475A65">
      <w:pPr>
        <w:pStyle w:val="section-title"/>
      </w:pPr>
      <w:r w:rsidRPr="00747B56">
        <w:t xml:space="preserve">Recomendaciones </w:t>
      </w:r>
      <w:r w:rsidR="00CF2D0B">
        <w:t xml:space="preserve">para </w:t>
      </w:r>
      <w:r w:rsidR="00BB652B">
        <w:t>e</w:t>
      </w:r>
      <w:r w:rsidR="00CF2D0B">
        <w:t>l</w:t>
      </w:r>
      <w:r w:rsidRPr="00747B56">
        <w:t xml:space="preserve">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165F3E" w:rsidRPr="00475A65" w14:paraId="65929AE0" w14:textId="77777777" w:rsidTr="00165F3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653528C" w14:textId="172E44E0" w:rsidR="00165F3E" w:rsidRPr="00747B56" w:rsidRDefault="005A51EB" w:rsidP="00475A65">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444C714B" w14:textId="77777777" w:rsidR="00E57ABD" w:rsidRPr="00747B56" w:rsidRDefault="00E57ABD" w:rsidP="00475A65">
      <w:pPr>
        <w:spacing w:line="240" w:lineRule="auto"/>
        <w:jc w:val="both"/>
        <w:rPr>
          <w:lang w:val="es-UY"/>
        </w:rPr>
      </w:pPr>
    </w:p>
    <w:p w14:paraId="43A335FE" w14:textId="77777777" w:rsidR="00E57ABD" w:rsidRPr="00747B56" w:rsidRDefault="00E57ABD" w:rsidP="00475A65">
      <w:pPr>
        <w:spacing w:line="240" w:lineRule="auto"/>
        <w:jc w:val="both"/>
        <w:rPr>
          <w:lang w:val="es-UY"/>
        </w:rPr>
      </w:pPr>
    </w:p>
    <w:p w14:paraId="675B32C1" w14:textId="77777777" w:rsidR="00E57ABD" w:rsidRPr="00747B56" w:rsidRDefault="00E57ABD" w:rsidP="00475A65">
      <w:pPr>
        <w:spacing w:line="240" w:lineRule="auto"/>
        <w:jc w:val="both"/>
        <w:rPr>
          <w:lang w:val="es-UY"/>
        </w:rPr>
      </w:pPr>
    </w:p>
    <w:p w14:paraId="49F2AFD9" w14:textId="333EF651" w:rsidR="00E57ABD" w:rsidRPr="00747B56" w:rsidRDefault="00E57ABD" w:rsidP="00475A65">
      <w:pPr>
        <w:pStyle w:val="Dimension"/>
        <w:rPr>
          <w:lang w:val="es-UY"/>
        </w:rPr>
      </w:pPr>
      <w:bookmarkStart w:id="5" w:name="_heading=h.1ksv4uv"/>
      <w:bookmarkEnd w:id="5"/>
      <w:r w:rsidRPr="00747B56">
        <w:rPr>
          <w:lang w:val="es-UY"/>
        </w:rPr>
        <w:lastRenderedPageBreak/>
        <w:t>Dimensi</w:t>
      </w:r>
      <w:r w:rsidR="00922600" w:rsidRPr="00747B56">
        <w:rPr>
          <w:lang w:val="es-UY"/>
        </w:rPr>
        <w:t>ó</w:t>
      </w:r>
      <w:r w:rsidRPr="00747B56">
        <w:rPr>
          <w:lang w:val="es-UY"/>
        </w:rPr>
        <w:t xml:space="preserve">n 1.3.2: </w:t>
      </w:r>
      <w:r w:rsidR="00922600" w:rsidRPr="00747B56">
        <w:rPr>
          <w:lang w:val="es-UY"/>
        </w:rPr>
        <w:t>Procedimientos d</w:t>
      </w:r>
      <w:r w:rsidR="00D87788">
        <w:rPr>
          <w:lang w:val="es-UY"/>
        </w:rPr>
        <w:t xml:space="preserve">urante </w:t>
      </w:r>
      <w:r w:rsidR="00922600" w:rsidRPr="00747B56">
        <w:rPr>
          <w:lang w:val="es-UY"/>
        </w:rPr>
        <w:t>emergencia</w:t>
      </w:r>
      <w:r w:rsidR="006B5B10">
        <w:rPr>
          <w:lang w:val="es-UY"/>
        </w:rPr>
        <w:t>s</w:t>
      </w:r>
      <w:r w:rsidR="00922600" w:rsidRPr="00747B56">
        <w:rPr>
          <w:lang w:val="es-UY"/>
        </w:rPr>
        <w:t xml:space="preserve"> o crisis</w:t>
      </w:r>
    </w:p>
    <w:tbl>
      <w:tblPr>
        <w:tblStyle w:val="TableGrid"/>
        <w:tblW w:w="0" w:type="auto"/>
        <w:shd w:val="clear" w:color="auto" w:fill="EEEEEE"/>
        <w:tblLook w:val="04A0" w:firstRow="1" w:lastRow="0" w:firstColumn="1" w:lastColumn="0" w:noHBand="0" w:noVBand="1"/>
      </w:tblPr>
      <w:tblGrid>
        <w:gridCol w:w="9346"/>
      </w:tblGrid>
      <w:tr w:rsidR="00E57ABD" w:rsidRPr="00A5068A" w14:paraId="4D33388C" w14:textId="77777777" w:rsidTr="006D6E40">
        <w:tc>
          <w:tcPr>
            <w:tcW w:w="9346" w:type="dxa"/>
            <w:shd w:val="clear" w:color="auto" w:fill="EEEEEE"/>
          </w:tcPr>
          <w:p w14:paraId="0C2653D9" w14:textId="5645CBA9" w:rsidR="00A46620" w:rsidRPr="00747B56" w:rsidRDefault="004E73F0" w:rsidP="00475A65">
            <w:pPr>
              <w:jc w:val="both"/>
              <w:rPr>
                <w:sz w:val="20"/>
                <w:szCs w:val="20"/>
                <w:lang w:val="es-UY"/>
              </w:rPr>
            </w:pPr>
            <w:r w:rsidRPr="00747B56">
              <w:rPr>
                <w:sz w:val="20"/>
                <w:lang w:val="es-UY"/>
              </w:rPr>
              <w:t>Esta dimensió</w:t>
            </w:r>
            <w:r w:rsidR="00A46620" w:rsidRPr="00747B56">
              <w:rPr>
                <w:sz w:val="20"/>
                <w:lang w:val="es-UY"/>
              </w:rPr>
              <w:t>n es parte de:</w:t>
            </w:r>
          </w:p>
          <w:p w14:paraId="356B5AF7" w14:textId="77777777" w:rsidR="00A46620" w:rsidRPr="00747B56" w:rsidRDefault="00A46620" w:rsidP="00475A65">
            <w:pPr>
              <w:pStyle w:val="ListParagraph"/>
              <w:numPr>
                <w:ilvl w:val="0"/>
                <w:numId w:val="42"/>
              </w:numPr>
              <w:jc w:val="both"/>
              <w:rPr>
                <w:sz w:val="20"/>
                <w:szCs w:val="20"/>
                <w:lang w:val="es-UY"/>
              </w:rPr>
            </w:pPr>
            <w:r w:rsidRPr="00747B56">
              <w:rPr>
                <w:sz w:val="20"/>
                <w:lang w:val="es-UY"/>
              </w:rPr>
              <w:t>Indicador 1.3: Procedimientos parlamentarios</w:t>
            </w:r>
          </w:p>
          <w:p w14:paraId="79A86B8F" w14:textId="2E26E5AB" w:rsidR="00E57ABD" w:rsidRPr="008F5FD3" w:rsidRDefault="008F5FD3" w:rsidP="00475A65">
            <w:pPr>
              <w:numPr>
                <w:ilvl w:val="0"/>
                <w:numId w:val="8"/>
              </w:numPr>
              <w:jc w:val="both"/>
              <w:rPr>
                <w:sz w:val="20"/>
                <w:szCs w:val="20"/>
                <w:lang w:val="es-UY"/>
              </w:rPr>
            </w:pPr>
            <w:r>
              <w:rPr>
                <w:sz w:val="20"/>
                <w:lang w:val="es-UY"/>
              </w:rPr>
              <w:t>Me</w:t>
            </w:r>
            <w:r w:rsidR="00BB652B" w:rsidRPr="000E3BD4">
              <w:rPr>
                <w:sz w:val="20"/>
                <w:lang w:val="es-UY"/>
              </w:rPr>
              <w:t>ta 1: Parlamento</w:t>
            </w:r>
            <w:r w:rsidR="00BB652B">
              <w:rPr>
                <w:sz w:val="20"/>
                <w:lang w:val="es-UY"/>
              </w:rPr>
              <w:t>s</w:t>
            </w:r>
            <w:r w:rsidR="00BB652B" w:rsidRPr="000E3BD4">
              <w:rPr>
                <w:sz w:val="20"/>
                <w:lang w:val="es-UY"/>
              </w:rPr>
              <w:t xml:space="preserve"> efic</w:t>
            </w:r>
            <w:r w:rsidR="00BB652B">
              <w:rPr>
                <w:sz w:val="20"/>
                <w:lang w:val="es-UY"/>
              </w:rPr>
              <w:t>aces</w:t>
            </w:r>
          </w:p>
        </w:tc>
      </w:tr>
    </w:tbl>
    <w:p w14:paraId="3ED1FD84" w14:textId="689FCBB7" w:rsidR="006D6E40" w:rsidRPr="00747B56" w:rsidRDefault="00CF52C2" w:rsidP="00475A65">
      <w:pPr>
        <w:pStyle w:val="section-title"/>
      </w:pPr>
      <w:bookmarkStart w:id="6" w:name="_heading=h.z337ya"/>
      <w:bookmarkEnd w:id="6"/>
      <w:r>
        <w:t>Sobre</w:t>
      </w:r>
      <w:r w:rsidR="006D6E40" w:rsidRPr="00747B56">
        <w:t xml:space="preserve"> esta dimensión</w:t>
      </w:r>
    </w:p>
    <w:p w14:paraId="0F95368D" w14:textId="22097B53" w:rsidR="00922600" w:rsidRPr="00747B56" w:rsidRDefault="003C10EA" w:rsidP="00475A65">
      <w:pPr>
        <w:spacing w:line="240" w:lineRule="auto"/>
        <w:ind w:right="270"/>
        <w:jc w:val="both"/>
        <w:rPr>
          <w:sz w:val="20"/>
          <w:lang w:val="es-UY"/>
        </w:rPr>
      </w:pPr>
      <w:r w:rsidRPr="00747B56">
        <w:rPr>
          <w:sz w:val="20"/>
          <w:lang w:val="es-UY"/>
        </w:rPr>
        <w:t>Esta dimensión se refiere a los procedimientos bajo los cuales el parlamento puede realizar sus actividades en tiempos de emergencia o crisis. Estos procedimientos pueden alterar el funcionamiento regular del parlamento y solo deben utilizarse en circunstancias excepcionales legalmente definidas. Las disposiciones de emergencia pueden estar contenidas en el marco legal de un país o en el reglamento del parlamento, así como en otra legislación relativa al estado de emergencia.</w:t>
      </w:r>
    </w:p>
    <w:p w14:paraId="4C9F0D9A" w14:textId="77777777" w:rsidR="00E57ABD" w:rsidRPr="00747B56" w:rsidRDefault="00E57ABD" w:rsidP="00475A65">
      <w:pPr>
        <w:spacing w:line="240" w:lineRule="auto"/>
        <w:ind w:right="270"/>
        <w:jc w:val="both"/>
        <w:rPr>
          <w:sz w:val="20"/>
          <w:szCs w:val="20"/>
          <w:lang w:val="es-UY"/>
        </w:rPr>
      </w:pPr>
    </w:p>
    <w:p w14:paraId="2CBEFBE7" w14:textId="2BBE39CE" w:rsidR="003C10EA" w:rsidRPr="00747B56" w:rsidRDefault="003C10EA" w:rsidP="00475A65">
      <w:pPr>
        <w:spacing w:line="240" w:lineRule="auto"/>
        <w:ind w:right="270"/>
        <w:jc w:val="both"/>
        <w:rPr>
          <w:sz w:val="20"/>
          <w:highlight w:val="white"/>
          <w:lang w:val="es-UY"/>
        </w:rPr>
      </w:pPr>
      <w:r w:rsidRPr="00747B56">
        <w:rPr>
          <w:sz w:val="20"/>
          <w:lang w:val="es-UY"/>
        </w:rPr>
        <w:t>Estos procedimientos especiales permiten que el parlamento ajuste la composición requerida de su membresía u otros asuntos operativos para adaptarse en tiempos de emergencia o crisis. La naturaleza de estas adaptaciones depende en gran medida de las circunstancias. Por ejemplo, se puede reducir el número de parlamentarios necesarios para un quórum. Se puede introducir un funcionamiento virtual o híbrido para permitir que el funcionamiento continúe. Este segundo enfoque fue adoptado por muchos parlamentos durante la pandemia de COVID-19, donde la presencia de la Cámara en pleno era considerada un riesgo para la salud.</w:t>
      </w:r>
    </w:p>
    <w:p w14:paraId="35D29E11" w14:textId="77777777" w:rsidR="003C10EA" w:rsidRPr="00747B56" w:rsidRDefault="003C10EA" w:rsidP="00475A65">
      <w:pPr>
        <w:spacing w:line="240" w:lineRule="auto"/>
        <w:ind w:right="270"/>
        <w:jc w:val="both"/>
        <w:rPr>
          <w:sz w:val="20"/>
          <w:highlight w:val="white"/>
          <w:lang w:val="es-UY"/>
        </w:rPr>
      </w:pPr>
    </w:p>
    <w:p w14:paraId="4C88C29C" w14:textId="669B2C26" w:rsidR="00570021" w:rsidRPr="00747B56" w:rsidRDefault="00345DA6" w:rsidP="00475A65">
      <w:pPr>
        <w:spacing w:line="240" w:lineRule="auto"/>
        <w:ind w:right="270"/>
        <w:jc w:val="both"/>
        <w:rPr>
          <w:sz w:val="20"/>
          <w:lang w:val="es-UY"/>
        </w:rPr>
      </w:pPr>
      <w:r w:rsidRPr="00747B56">
        <w:rPr>
          <w:sz w:val="20"/>
          <w:lang w:val="es-UY"/>
        </w:rPr>
        <w:t>Los procedimientos de emergencia o crisis también pueden requerir que los asuntos se lleven a cabo en un formato truncado o excepcional, como la limitación de los debates y la emisión de votos a pesar de que no todos los parlamentarios estén presentes.</w:t>
      </w:r>
    </w:p>
    <w:p w14:paraId="66A3DFB0" w14:textId="77777777" w:rsidR="00D4529E" w:rsidRPr="00747B56" w:rsidRDefault="00D4529E" w:rsidP="00475A65">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165F3E" w:rsidRPr="00A235BD" w14:paraId="4BEE96F7" w14:textId="77777777" w:rsidTr="00165F3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18BE2E2" w14:textId="786B68F7" w:rsidR="00473BC7" w:rsidRPr="00E623A1" w:rsidRDefault="00CF52C2" w:rsidP="00475A65">
            <w:pPr>
              <w:spacing w:line="240" w:lineRule="auto"/>
              <w:jc w:val="both"/>
              <w:rPr>
                <w:i/>
                <w:sz w:val="20"/>
                <w:lang w:val="es-UY"/>
              </w:rPr>
            </w:pPr>
            <w:r>
              <w:rPr>
                <w:i/>
                <w:sz w:val="20"/>
                <w:lang w:val="es-UY"/>
              </w:rPr>
              <w:t xml:space="preserve">Basado </w:t>
            </w:r>
            <w:r w:rsidR="00473BC7" w:rsidRPr="00E623A1">
              <w:rPr>
                <w:i/>
                <w:sz w:val="20"/>
                <w:lang w:val="es-UY"/>
              </w:rPr>
              <w:t>en un análisis comparativo</w:t>
            </w:r>
            <w:r>
              <w:rPr>
                <w:i/>
                <w:sz w:val="20"/>
                <w:lang w:val="es-UY"/>
              </w:rPr>
              <w:t xml:space="preserve"> mundial</w:t>
            </w:r>
            <w:r w:rsidR="00473BC7" w:rsidRPr="00E623A1">
              <w:rPr>
                <w:i/>
                <w:sz w:val="20"/>
                <w:lang w:val="es-UY"/>
              </w:rPr>
              <w:t>, el objetivo al que aspira</w:t>
            </w:r>
            <w:r>
              <w:rPr>
                <w:i/>
                <w:sz w:val="20"/>
                <w:lang w:val="es-UY"/>
              </w:rPr>
              <w:t>n</w:t>
            </w:r>
            <w:r w:rsidR="00473BC7" w:rsidRPr="00E623A1">
              <w:rPr>
                <w:i/>
                <w:sz w:val="20"/>
                <w:lang w:val="es-UY"/>
              </w:rPr>
              <w:t xml:space="preserve"> los parlamentos en el ámbito de l</w:t>
            </w:r>
            <w:r w:rsidR="00473BC7">
              <w:rPr>
                <w:i/>
                <w:sz w:val="20"/>
                <w:lang w:val="es-UY"/>
              </w:rPr>
              <w:t>os</w:t>
            </w:r>
            <w:r w:rsidR="00473BC7" w:rsidRPr="00E623A1">
              <w:rPr>
                <w:i/>
                <w:sz w:val="20"/>
                <w:lang w:val="es-UY"/>
              </w:rPr>
              <w:t xml:space="preserve"> “</w:t>
            </w:r>
            <w:r w:rsidR="00473BC7">
              <w:rPr>
                <w:i/>
                <w:sz w:val="20"/>
                <w:lang w:val="es-UY"/>
              </w:rPr>
              <w:t>procedimiento d</w:t>
            </w:r>
            <w:r w:rsidR="00D87788">
              <w:rPr>
                <w:i/>
                <w:sz w:val="20"/>
                <w:lang w:val="es-UY"/>
              </w:rPr>
              <w:t>urante</w:t>
            </w:r>
            <w:r w:rsidR="00473BC7">
              <w:rPr>
                <w:i/>
                <w:sz w:val="20"/>
                <w:lang w:val="es-UY"/>
              </w:rPr>
              <w:t xml:space="preserve"> emergencia</w:t>
            </w:r>
            <w:r w:rsidR="00C555DB">
              <w:rPr>
                <w:i/>
                <w:sz w:val="20"/>
                <w:lang w:val="es-UY"/>
              </w:rPr>
              <w:t>s</w:t>
            </w:r>
            <w:r w:rsidR="00473BC7">
              <w:rPr>
                <w:i/>
                <w:sz w:val="20"/>
                <w:lang w:val="es-UY"/>
              </w:rPr>
              <w:t xml:space="preserve"> o crisis</w:t>
            </w:r>
            <w:r w:rsidR="00473BC7" w:rsidRPr="00E623A1">
              <w:rPr>
                <w:i/>
                <w:sz w:val="20"/>
                <w:lang w:val="es-UY"/>
              </w:rPr>
              <w:t xml:space="preserve">” </w:t>
            </w:r>
            <w:r>
              <w:rPr>
                <w:i/>
                <w:sz w:val="20"/>
                <w:lang w:val="es-UY"/>
              </w:rPr>
              <w:t xml:space="preserve">es el </w:t>
            </w:r>
            <w:r w:rsidR="00473BC7" w:rsidRPr="00E623A1">
              <w:rPr>
                <w:i/>
                <w:sz w:val="20"/>
                <w:lang w:val="es-UY"/>
              </w:rPr>
              <w:t>siguiente:</w:t>
            </w:r>
          </w:p>
          <w:p w14:paraId="723E6D7B" w14:textId="77777777" w:rsidR="00473BC7" w:rsidRDefault="00473BC7" w:rsidP="00475A65">
            <w:pPr>
              <w:spacing w:line="240" w:lineRule="auto"/>
              <w:jc w:val="both"/>
              <w:rPr>
                <w:i/>
                <w:sz w:val="20"/>
                <w:lang w:val="es-UY"/>
              </w:rPr>
            </w:pPr>
          </w:p>
          <w:p w14:paraId="2D7CFD48" w14:textId="5351E191" w:rsidR="001459D4" w:rsidRPr="00747B56" w:rsidRDefault="00345DA6" w:rsidP="00475A65">
            <w:pPr>
              <w:spacing w:line="240" w:lineRule="auto"/>
              <w:jc w:val="both"/>
              <w:rPr>
                <w:sz w:val="20"/>
                <w:lang w:val="es-UY"/>
              </w:rPr>
            </w:pPr>
            <w:r w:rsidRPr="00747B56">
              <w:rPr>
                <w:sz w:val="20"/>
                <w:lang w:val="es-UY"/>
              </w:rPr>
              <w:t>El marco legal define claramente las circunstancias excepcionales en las que se utilizarán los procedimientos de emergencia o crisis. También define los poderes de emergencia del parlamento y las acciones que debe tomar el parlamento en esos momentos, así como la composición del parlamento, y contiene disposiciones para el uso de procedimientos virtuales o híbridos.</w:t>
            </w:r>
          </w:p>
          <w:p w14:paraId="2F0D7F82" w14:textId="77777777" w:rsidR="001459D4" w:rsidRPr="00747B56" w:rsidRDefault="001459D4" w:rsidP="00475A65">
            <w:pPr>
              <w:spacing w:line="240" w:lineRule="auto"/>
              <w:jc w:val="both"/>
              <w:rPr>
                <w:i/>
                <w:sz w:val="20"/>
                <w:lang w:val="es-UY"/>
              </w:rPr>
            </w:pPr>
          </w:p>
          <w:p w14:paraId="723394C9" w14:textId="078ABC95" w:rsidR="00576C65" w:rsidRPr="00747B56" w:rsidRDefault="00576C65" w:rsidP="00475A65">
            <w:pPr>
              <w:spacing w:line="240" w:lineRule="auto"/>
              <w:jc w:val="both"/>
              <w:rPr>
                <w:sz w:val="20"/>
                <w:lang w:val="es-UY"/>
              </w:rPr>
            </w:pPr>
            <w:r w:rsidRPr="00747B56">
              <w:rPr>
                <w:sz w:val="20"/>
                <w:lang w:val="es-UY"/>
              </w:rPr>
              <w:t>El marco legal define claramente la conducta del ejecutivo en relación con el parlamento durante una emergencia o crisis, especialmente cuando se relaciona con el poder del ejecutivo sobre las fuerzas armadas de una nación.</w:t>
            </w:r>
          </w:p>
          <w:p w14:paraId="349DC8C1" w14:textId="77777777" w:rsidR="00E57ABD" w:rsidRPr="00747B56" w:rsidRDefault="00E57ABD" w:rsidP="00475A65">
            <w:pPr>
              <w:spacing w:line="240" w:lineRule="auto"/>
              <w:ind w:right="6"/>
              <w:jc w:val="both"/>
              <w:rPr>
                <w:sz w:val="20"/>
                <w:szCs w:val="20"/>
                <w:lang w:val="es-UY"/>
              </w:rPr>
            </w:pPr>
          </w:p>
          <w:p w14:paraId="2DCA81FB" w14:textId="07B6880F" w:rsidR="00E57ABD" w:rsidRPr="00747B56" w:rsidRDefault="00576C65" w:rsidP="00475A65">
            <w:pPr>
              <w:spacing w:line="240" w:lineRule="auto"/>
              <w:ind w:right="6"/>
              <w:jc w:val="both"/>
              <w:rPr>
                <w:sz w:val="20"/>
                <w:szCs w:val="20"/>
                <w:lang w:val="es-UY"/>
              </w:rPr>
            </w:pPr>
            <w:r w:rsidRPr="00747B56">
              <w:rPr>
                <w:sz w:val="20"/>
                <w:szCs w:val="20"/>
                <w:lang w:val="es-UY"/>
              </w:rPr>
              <w:t>Los poderes de emergencia modifican los procedimientos habituales de establecimiento del orden del día y del debate para permitir que los asuntos parlamentarios se desarrollen de manera rápida y efectiva si se relacionan con la crisis. También dan a los parlamentarios la oportunidad de modificar los procedimientos normales establecidos en el reglamento del parlamento.</w:t>
            </w:r>
          </w:p>
          <w:p w14:paraId="2AA439E4" w14:textId="77777777" w:rsidR="00576C65" w:rsidRPr="00747B56" w:rsidRDefault="00576C65" w:rsidP="00475A65">
            <w:pPr>
              <w:spacing w:line="240" w:lineRule="auto"/>
              <w:ind w:right="-84"/>
              <w:jc w:val="both"/>
              <w:rPr>
                <w:sz w:val="20"/>
                <w:lang w:val="es-UY"/>
              </w:rPr>
            </w:pPr>
          </w:p>
          <w:p w14:paraId="01DAE0A6" w14:textId="7F4CA653" w:rsidR="00576C65" w:rsidRPr="00747B56" w:rsidRDefault="00576C65" w:rsidP="00475A65">
            <w:pPr>
              <w:spacing w:line="240" w:lineRule="auto"/>
              <w:ind w:right="-84"/>
              <w:jc w:val="both"/>
              <w:rPr>
                <w:sz w:val="20"/>
                <w:lang w:val="es-UY"/>
              </w:rPr>
            </w:pPr>
            <w:r w:rsidRPr="00747B56">
              <w:rPr>
                <w:sz w:val="20"/>
                <w:lang w:val="es-UY"/>
              </w:rPr>
              <w:t>Existen planes de continuidad de las actividades para garantizar que el parlamento pueda funcionar en todas las circunstancias.</w:t>
            </w:r>
          </w:p>
          <w:p w14:paraId="5EB7CADE" w14:textId="05BC438E" w:rsidR="00E57ABD" w:rsidRPr="00747B56" w:rsidRDefault="00E57ABD" w:rsidP="00475A65">
            <w:pPr>
              <w:spacing w:line="240" w:lineRule="auto"/>
              <w:ind w:right="-84"/>
              <w:jc w:val="both"/>
              <w:rPr>
                <w:sz w:val="20"/>
                <w:szCs w:val="20"/>
                <w:lang w:val="es-UY"/>
              </w:rPr>
            </w:pPr>
          </w:p>
        </w:tc>
      </w:tr>
    </w:tbl>
    <w:p w14:paraId="1B226649" w14:textId="163C883F" w:rsidR="00165F3E" w:rsidRPr="00747B56" w:rsidRDefault="005855AB" w:rsidP="00475A65">
      <w:pPr>
        <w:pStyle w:val="section-title"/>
      </w:pPr>
      <w:bookmarkStart w:id="7" w:name="_heading=h.3j2qqm3"/>
      <w:bookmarkEnd w:id="7"/>
      <w:r w:rsidRPr="00747B56">
        <w:t>Evaluación</w:t>
      </w:r>
    </w:p>
    <w:p w14:paraId="6140545D" w14:textId="77777777" w:rsidR="004249C2" w:rsidRDefault="004249C2" w:rsidP="00475A65">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w:t>
      </w:r>
      <w:r>
        <w:rPr>
          <w:sz w:val="20"/>
          <w:lang w:val="es-AR"/>
        </w:rPr>
        <w:lastRenderedPageBreak/>
        <w:t xml:space="preserve">Rudimentario, Básico, Bueno, Muy bueno y Excelente) que mejor refleje la situación en su parlamento, y proporcione detalles de la evidencia en la que está basada esta evaluación.  </w:t>
      </w:r>
    </w:p>
    <w:p w14:paraId="7BF15364" w14:textId="77777777" w:rsidR="004249C2" w:rsidRDefault="004249C2" w:rsidP="00475A65">
      <w:pPr>
        <w:spacing w:before="200" w:line="240" w:lineRule="auto"/>
        <w:jc w:val="both"/>
        <w:rPr>
          <w:sz w:val="20"/>
          <w:lang w:val="es-AR"/>
        </w:rPr>
      </w:pPr>
      <w:r>
        <w:rPr>
          <w:sz w:val="20"/>
          <w:lang w:val="es-AR"/>
        </w:rPr>
        <w:t>La evidencia para la evaluación de esta dimensión podría incluir lo siguiente:</w:t>
      </w:r>
    </w:p>
    <w:p w14:paraId="02066342" w14:textId="77777777" w:rsidR="00587AF6" w:rsidRPr="004249C2" w:rsidRDefault="00587AF6" w:rsidP="00475A65">
      <w:pPr>
        <w:spacing w:line="240" w:lineRule="auto"/>
        <w:jc w:val="both"/>
        <w:rPr>
          <w:sz w:val="20"/>
          <w:lang w:val="es-AR"/>
        </w:rPr>
      </w:pPr>
    </w:p>
    <w:p w14:paraId="7F618F31" w14:textId="507C8D0D" w:rsidR="002B7182" w:rsidRPr="00747B56" w:rsidRDefault="002B7182" w:rsidP="00475A65">
      <w:pPr>
        <w:numPr>
          <w:ilvl w:val="0"/>
          <w:numId w:val="3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del marco legal y/o reglamento del parlamento que definen las medidas a tomar en caso de una emergencia o crisis, incluyendo un reglamento limitado o modificado, y evidencia de flexibilidad en su utilización</w:t>
      </w:r>
    </w:p>
    <w:p w14:paraId="66C2370D" w14:textId="42DB1F8B" w:rsidR="002B7182" w:rsidRPr="00747B56" w:rsidRDefault="002B7182" w:rsidP="00475A65">
      <w:pPr>
        <w:numPr>
          <w:ilvl w:val="0"/>
          <w:numId w:val="3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Actas de las reuniones virtuales o híbridas del plenario y las comisiones.</w:t>
      </w:r>
    </w:p>
    <w:p w14:paraId="43C6CC5B" w14:textId="77777777" w:rsidR="002B7182" w:rsidRPr="00747B56" w:rsidRDefault="002B7182" w:rsidP="00475A65">
      <w:pPr>
        <w:pBdr>
          <w:top w:val="nil"/>
          <w:left w:val="nil"/>
          <w:bottom w:val="nil"/>
          <w:right w:val="nil"/>
          <w:between w:val="nil"/>
        </w:pBdr>
        <w:spacing w:line="240" w:lineRule="auto"/>
        <w:ind w:left="567" w:hanging="567"/>
        <w:jc w:val="both"/>
        <w:rPr>
          <w:color w:val="000000"/>
          <w:sz w:val="20"/>
          <w:szCs w:val="20"/>
          <w:lang w:val="es-UY"/>
        </w:rPr>
      </w:pPr>
    </w:p>
    <w:p w14:paraId="1DA9E5C4" w14:textId="77777777" w:rsidR="002B7182" w:rsidRPr="00747B56" w:rsidRDefault="002B7182" w:rsidP="00475A65">
      <w:pPr>
        <w:spacing w:line="240" w:lineRule="auto"/>
        <w:jc w:val="both"/>
        <w:rPr>
          <w:sz w:val="20"/>
          <w:szCs w:val="20"/>
          <w:lang w:val="es-UY"/>
        </w:rPr>
      </w:pPr>
    </w:p>
    <w:p w14:paraId="10CBEB30" w14:textId="1751D9A9" w:rsidR="005379FE" w:rsidRPr="000E3BD4" w:rsidRDefault="004249C2" w:rsidP="00475A65">
      <w:pPr>
        <w:spacing w:line="240" w:lineRule="auto"/>
        <w:jc w:val="both"/>
        <w:rPr>
          <w:sz w:val="20"/>
          <w:lang w:val="es-UY"/>
        </w:rPr>
      </w:pPr>
      <w:r>
        <w:rPr>
          <w:sz w:val="20"/>
          <w:lang w:val="es-UY"/>
        </w:rPr>
        <w:t>Cuando corresponda</w:t>
      </w:r>
      <w:r w:rsidR="005379FE" w:rsidRPr="000E3BD4">
        <w:rPr>
          <w:sz w:val="20"/>
          <w:lang w:val="es-UY"/>
        </w:rPr>
        <w:t xml:space="preserve">, proporcione comentarios </w:t>
      </w:r>
      <w:r>
        <w:rPr>
          <w:sz w:val="20"/>
          <w:lang w:val="es-UY"/>
        </w:rPr>
        <w:t xml:space="preserve">adicionales </w:t>
      </w:r>
      <w:r w:rsidR="005379FE" w:rsidRPr="000E3BD4">
        <w:rPr>
          <w:sz w:val="20"/>
          <w:lang w:val="es-UY"/>
        </w:rPr>
        <w:t>o ejemplos que respalden la evaluación.</w:t>
      </w:r>
    </w:p>
    <w:p w14:paraId="3D052799" w14:textId="77777777" w:rsidR="00E57ABD" w:rsidRPr="00747B56" w:rsidRDefault="00E57ABD" w:rsidP="00475A65">
      <w:pPr>
        <w:spacing w:line="240" w:lineRule="auto"/>
        <w:ind w:right="270"/>
        <w:jc w:val="both"/>
        <w:rPr>
          <w:sz w:val="20"/>
          <w:szCs w:val="20"/>
          <w:lang w:val="es-UY"/>
        </w:rPr>
      </w:pPr>
    </w:p>
    <w:p w14:paraId="09CCF1D3" w14:textId="1000A25E" w:rsidR="00E57ABD" w:rsidRPr="00747B56" w:rsidRDefault="00987BBC" w:rsidP="00475A65">
      <w:pPr>
        <w:pStyle w:val="Heading4"/>
        <w:jc w:val="both"/>
      </w:pPr>
      <w:bookmarkStart w:id="8" w:name="_heading=h.1y810tw"/>
      <w:bookmarkEnd w:id="8"/>
      <w:r w:rsidRPr="00747B56">
        <w:t xml:space="preserve">Criterio de evaluación </w:t>
      </w:r>
      <w:r w:rsidR="00E57ABD" w:rsidRPr="00747B56">
        <w:t xml:space="preserve">1: </w:t>
      </w:r>
      <w:r w:rsidRPr="00747B56">
        <w:t>Marco legal</w:t>
      </w:r>
    </w:p>
    <w:p w14:paraId="5447BD5D" w14:textId="325F5F8F" w:rsidR="00987BBC" w:rsidRPr="00747B56" w:rsidRDefault="00987BBC" w:rsidP="00475A65">
      <w:pPr>
        <w:spacing w:line="240" w:lineRule="auto"/>
        <w:ind w:right="270"/>
        <w:jc w:val="both"/>
        <w:rPr>
          <w:sz w:val="20"/>
          <w:lang w:val="es-UY"/>
        </w:rPr>
      </w:pPr>
      <w:r w:rsidRPr="00747B56">
        <w:rPr>
          <w:sz w:val="20"/>
          <w:lang w:val="es-UY"/>
        </w:rPr>
        <w:t xml:space="preserve">El </w:t>
      </w:r>
      <w:proofErr w:type="gramStart"/>
      <w:r w:rsidRPr="00747B56">
        <w:rPr>
          <w:sz w:val="20"/>
          <w:lang w:val="es-UY"/>
        </w:rPr>
        <w:t>marco legal y los precedentes legales</w:t>
      </w:r>
      <w:proofErr w:type="gramEnd"/>
      <w:r w:rsidRPr="00747B56">
        <w:rPr>
          <w:sz w:val="20"/>
          <w:lang w:val="es-UY"/>
        </w:rPr>
        <w:t xml:space="preserve"> aclaran el papel del parlamento en las emergencias y las crisis, y definen las circunstancias en las que se pueden utilizar los procedimientos de emergencia o crisis.</w:t>
      </w:r>
    </w:p>
    <w:p w14:paraId="5F19508B"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2317C3FF" w14:textId="77777777" w:rsidTr="00E721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8B040C"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520465949"/>
              <w14:checkbox>
                <w14:checked w14:val="0"/>
                <w14:checkedState w14:val="2612" w14:font="MS Gothic"/>
                <w14:uncheckedState w14:val="2610" w14:font="MS Gothic"/>
              </w14:checkbox>
            </w:sdtPr>
            <w:sdtEndPr/>
            <w:sdtContent>
              <w:p w14:paraId="04A8F1EC" w14:textId="08272CC9"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263AAB" w14:textId="41E499F7" w:rsidR="007757B3" w:rsidRPr="000E3BD4" w:rsidRDefault="004249C2"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2069148617"/>
              <w14:checkbox>
                <w14:checked w14:val="0"/>
                <w14:checkedState w14:val="2612" w14:font="MS Gothic"/>
                <w14:uncheckedState w14:val="2610" w14:font="MS Gothic"/>
              </w14:checkbox>
            </w:sdtPr>
            <w:sdtEndPr/>
            <w:sdtContent>
              <w:p w14:paraId="4F44738E" w14:textId="27A5B2C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2B3243"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896657541"/>
              <w14:checkbox>
                <w14:checked w14:val="0"/>
                <w14:checkedState w14:val="2612" w14:font="MS Gothic"/>
                <w14:uncheckedState w14:val="2610" w14:font="MS Gothic"/>
              </w14:checkbox>
            </w:sdtPr>
            <w:sdtEndPr/>
            <w:sdtContent>
              <w:p w14:paraId="1D1F2BF7" w14:textId="7033DA53"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2768CD" w14:textId="70882D89" w:rsidR="007757B3" w:rsidRPr="000E3BD4" w:rsidRDefault="004249C2"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03303556"/>
              <w14:checkbox>
                <w14:checked w14:val="0"/>
                <w14:checkedState w14:val="2612" w14:font="MS Gothic"/>
                <w14:uncheckedState w14:val="2610" w14:font="MS Gothic"/>
              </w14:checkbox>
            </w:sdtPr>
            <w:sdtEndPr/>
            <w:sdtContent>
              <w:p w14:paraId="56547515" w14:textId="1FEC65EE"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66A2BE"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955293283"/>
              <w14:checkbox>
                <w14:checked w14:val="0"/>
                <w14:checkedState w14:val="2612" w14:font="MS Gothic"/>
                <w14:uncheckedState w14:val="2610" w14:font="MS Gothic"/>
              </w14:checkbox>
            </w:sdtPr>
            <w:sdtEndPr/>
            <w:sdtContent>
              <w:p w14:paraId="40C38760" w14:textId="4B7E0E97"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5C8D392"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937819738"/>
              <w14:checkbox>
                <w14:checked w14:val="0"/>
                <w14:checkedState w14:val="2612" w14:font="MS Gothic"/>
                <w14:uncheckedState w14:val="2610" w14:font="MS Gothic"/>
              </w14:checkbox>
            </w:sdtPr>
            <w:sdtEndPr/>
            <w:sdtContent>
              <w:p w14:paraId="695954D1" w14:textId="04693201"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165F3E" w:rsidRPr="00475A65" w14:paraId="0685CF59"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EBECA"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25B0F03F" w14:textId="77777777" w:rsidR="00165F3E" w:rsidRPr="00747B56" w:rsidRDefault="00165F3E" w:rsidP="00475A65">
            <w:pPr>
              <w:jc w:val="both"/>
              <w:rPr>
                <w:color w:val="0000FF"/>
                <w:sz w:val="20"/>
                <w:szCs w:val="20"/>
                <w:lang w:val="es-UY"/>
              </w:rPr>
            </w:pPr>
          </w:p>
          <w:p w14:paraId="0FFD612E" w14:textId="77777777" w:rsidR="00165F3E" w:rsidRPr="00747B56" w:rsidRDefault="00165F3E" w:rsidP="00475A65">
            <w:pPr>
              <w:jc w:val="both"/>
              <w:rPr>
                <w:color w:val="0000FF"/>
                <w:sz w:val="20"/>
                <w:szCs w:val="20"/>
                <w:lang w:val="es-UY"/>
              </w:rPr>
            </w:pPr>
          </w:p>
        </w:tc>
      </w:tr>
    </w:tbl>
    <w:p w14:paraId="56702E32" w14:textId="09917812" w:rsidR="00E57ABD" w:rsidRPr="00747B56" w:rsidRDefault="00B354C3" w:rsidP="00475A65">
      <w:pPr>
        <w:pStyle w:val="Heading4"/>
        <w:jc w:val="both"/>
      </w:pPr>
      <w:bookmarkStart w:id="9" w:name="_heading=h.4i7ojhp"/>
      <w:bookmarkEnd w:id="9"/>
      <w:r w:rsidRPr="00747B56">
        <w:t xml:space="preserve">Criterio de evaluación </w:t>
      </w:r>
      <w:r w:rsidR="00E57ABD" w:rsidRPr="00747B56">
        <w:t xml:space="preserve">2: </w:t>
      </w:r>
      <w:r w:rsidRPr="00747B56">
        <w:t>Procedimientos d</w:t>
      </w:r>
      <w:r w:rsidR="00B36BF9">
        <w:t>urante</w:t>
      </w:r>
      <w:r w:rsidRPr="00747B56">
        <w:t xml:space="preserve"> emergencia</w:t>
      </w:r>
      <w:r w:rsidR="00D83AB1">
        <w:t>s</w:t>
      </w:r>
      <w:r w:rsidRPr="00747B56">
        <w:t xml:space="preserve"> o </w:t>
      </w:r>
      <w:r w:rsidR="00223501" w:rsidRPr="00747B56">
        <w:t xml:space="preserve">crisis </w:t>
      </w:r>
    </w:p>
    <w:p w14:paraId="459B0227" w14:textId="455C3641" w:rsidR="00B354C3" w:rsidRPr="00747B56" w:rsidRDefault="00B354C3" w:rsidP="00475A65">
      <w:pPr>
        <w:spacing w:line="240" w:lineRule="auto"/>
        <w:ind w:right="270"/>
        <w:jc w:val="both"/>
        <w:rPr>
          <w:sz w:val="20"/>
          <w:lang w:val="es-UY"/>
        </w:rPr>
      </w:pPr>
      <w:r w:rsidRPr="00747B56">
        <w:rPr>
          <w:sz w:val="20"/>
          <w:lang w:val="es-UY"/>
        </w:rPr>
        <w:t>El reglamento del parlamento describe cómo se llevarán a cabo las actividades de debate, establecimiento del orden del día, supervisión y elaboración de las leyes en una situación de emergencia o crisis, incluida la aclaración de las respectivas funciones de los órganos ejecutivo y legislativo.</w:t>
      </w:r>
    </w:p>
    <w:p w14:paraId="7AA775B8"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4759E8FD" w14:textId="77777777" w:rsidTr="00E721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AE03E0"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100223285"/>
              <w14:checkbox>
                <w14:checked w14:val="0"/>
                <w14:checkedState w14:val="2612" w14:font="MS Gothic"/>
                <w14:uncheckedState w14:val="2610" w14:font="MS Gothic"/>
              </w14:checkbox>
            </w:sdtPr>
            <w:sdtEndPr/>
            <w:sdtContent>
              <w:p w14:paraId="37492FD1" w14:textId="6AD7A820"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6591AF" w14:textId="6757E496" w:rsidR="007757B3" w:rsidRPr="000E3BD4" w:rsidRDefault="004249C2"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724340451"/>
              <w14:checkbox>
                <w14:checked w14:val="0"/>
                <w14:checkedState w14:val="2612" w14:font="MS Gothic"/>
                <w14:uncheckedState w14:val="2610" w14:font="MS Gothic"/>
              </w14:checkbox>
            </w:sdtPr>
            <w:sdtEndPr/>
            <w:sdtContent>
              <w:p w14:paraId="0734343C" w14:textId="24928F1D"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35B60C"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289048618"/>
              <w14:checkbox>
                <w14:checked w14:val="0"/>
                <w14:checkedState w14:val="2612" w14:font="MS Gothic"/>
                <w14:uncheckedState w14:val="2610" w14:font="MS Gothic"/>
              </w14:checkbox>
            </w:sdtPr>
            <w:sdtEndPr/>
            <w:sdtContent>
              <w:p w14:paraId="2AC47767" w14:textId="4895A840"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B9F6B4" w14:textId="53EE5384" w:rsidR="007757B3" w:rsidRPr="000E3BD4" w:rsidRDefault="004249C2"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05812889"/>
              <w14:checkbox>
                <w14:checked w14:val="0"/>
                <w14:checkedState w14:val="2612" w14:font="MS Gothic"/>
                <w14:uncheckedState w14:val="2610" w14:font="MS Gothic"/>
              </w14:checkbox>
            </w:sdtPr>
            <w:sdtEndPr/>
            <w:sdtContent>
              <w:p w14:paraId="0D478C92" w14:textId="0E3A0CF8"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C2901E"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846781153"/>
              <w14:checkbox>
                <w14:checked w14:val="0"/>
                <w14:checkedState w14:val="2612" w14:font="MS Gothic"/>
                <w14:uncheckedState w14:val="2610" w14:font="MS Gothic"/>
              </w14:checkbox>
            </w:sdtPr>
            <w:sdtEndPr/>
            <w:sdtContent>
              <w:p w14:paraId="4C25CA24" w14:textId="2F1FA79D"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5265DE8"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368577631"/>
              <w14:checkbox>
                <w14:checked w14:val="0"/>
                <w14:checkedState w14:val="2612" w14:font="MS Gothic"/>
                <w14:uncheckedState w14:val="2610" w14:font="MS Gothic"/>
              </w14:checkbox>
            </w:sdtPr>
            <w:sdtEndPr/>
            <w:sdtContent>
              <w:p w14:paraId="0E394D5F" w14:textId="3BED7C67"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165F3E" w:rsidRPr="00475A65" w14:paraId="63995040"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C5CBF"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02324486" w14:textId="77777777" w:rsidR="00165F3E" w:rsidRPr="00747B56" w:rsidRDefault="00165F3E" w:rsidP="00475A65">
            <w:pPr>
              <w:jc w:val="both"/>
              <w:rPr>
                <w:color w:val="0000FF"/>
                <w:sz w:val="20"/>
                <w:szCs w:val="20"/>
                <w:lang w:val="es-UY"/>
              </w:rPr>
            </w:pPr>
          </w:p>
          <w:p w14:paraId="5D7B708A" w14:textId="77777777" w:rsidR="00165F3E" w:rsidRPr="00747B56" w:rsidRDefault="00165F3E" w:rsidP="00475A65">
            <w:pPr>
              <w:jc w:val="both"/>
              <w:rPr>
                <w:color w:val="0000FF"/>
                <w:sz w:val="20"/>
                <w:szCs w:val="20"/>
                <w:lang w:val="es-UY"/>
              </w:rPr>
            </w:pPr>
          </w:p>
        </w:tc>
      </w:tr>
    </w:tbl>
    <w:p w14:paraId="0BA88A3C" w14:textId="06EC12E5" w:rsidR="00E57ABD" w:rsidRPr="00747B56" w:rsidRDefault="00B354C3" w:rsidP="00475A65">
      <w:pPr>
        <w:pStyle w:val="Heading4"/>
        <w:jc w:val="both"/>
      </w:pPr>
      <w:bookmarkStart w:id="10" w:name="_heading=h.2xcytpi"/>
      <w:bookmarkEnd w:id="10"/>
      <w:r w:rsidRPr="00747B56">
        <w:t xml:space="preserve">Criterio de evaluación </w:t>
      </w:r>
      <w:r w:rsidR="00E57ABD" w:rsidRPr="00747B56">
        <w:t xml:space="preserve">3: </w:t>
      </w:r>
      <w:r w:rsidR="00A364C1" w:rsidRPr="00747B56">
        <w:t>F</w:t>
      </w:r>
      <w:r w:rsidR="00E57ABD" w:rsidRPr="00747B56">
        <w:t>lexibili</w:t>
      </w:r>
      <w:r w:rsidRPr="00747B56">
        <w:t>dad</w:t>
      </w:r>
      <w:r w:rsidR="00E57ABD" w:rsidRPr="00747B56">
        <w:t xml:space="preserve"> </w:t>
      </w:r>
    </w:p>
    <w:p w14:paraId="299D97E3" w14:textId="79D86AC1" w:rsidR="00B354C3" w:rsidRPr="00747B56" w:rsidRDefault="00B354C3" w:rsidP="00475A65">
      <w:pPr>
        <w:spacing w:line="240" w:lineRule="auto"/>
        <w:ind w:right="270"/>
        <w:jc w:val="both"/>
        <w:rPr>
          <w:sz w:val="20"/>
          <w:lang w:val="es-UY"/>
        </w:rPr>
      </w:pPr>
      <w:r w:rsidRPr="00747B56">
        <w:rPr>
          <w:sz w:val="20"/>
          <w:lang w:val="es-UY"/>
        </w:rPr>
        <w:t>Los procedimientos de emergencia</w:t>
      </w:r>
      <w:r w:rsidR="003808CE">
        <w:rPr>
          <w:sz w:val="20"/>
          <w:lang w:val="es-UY"/>
        </w:rPr>
        <w:t>s</w:t>
      </w:r>
      <w:r w:rsidRPr="00747B56">
        <w:rPr>
          <w:sz w:val="20"/>
          <w:lang w:val="es-UY"/>
        </w:rPr>
        <w:t xml:space="preserve"> o crisis permiten flexibilidad en la representación y el número de parlamentarios presentes para un debate, y prescriben los poderes específicos disponibles para los parlamentarios con respecto al tiempo de uso de la palabra, directivas y votación. También establecen si los asuntos parlamentarios pueden realizarse de manera presencial, virtual o utilizando un modelo híbrido.</w:t>
      </w:r>
    </w:p>
    <w:p w14:paraId="1DD897E3" w14:textId="77777777" w:rsidR="00B354C3" w:rsidRPr="00747B56" w:rsidRDefault="00B354C3" w:rsidP="00475A65">
      <w:pPr>
        <w:spacing w:line="240" w:lineRule="auto"/>
        <w:ind w:right="270"/>
        <w:jc w:val="both"/>
        <w:rPr>
          <w:sz w:val="20"/>
          <w:lang w:val="es-UY"/>
        </w:rPr>
      </w:pPr>
    </w:p>
    <w:p w14:paraId="1947B0B1" w14:textId="77777777" w:rsidR="00B354C3" w:rsidRPr="00747B56" w:rsidRDefault="00B354C3" w:rsidP="00475A65">
      <w:pPr>
        <w:spacing w:line="240" w:lineRule="auto"/>
        <w:ind w:right="27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1B678A54" w14:textId="77777777" w:rsidTr="00E721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147967"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584128296"/>
              <w14:checkbox>
                <w14:checked w14:val="0"/>
                <w14:checkedState w14:val="2612" w14:font="MS Gothic"/>
                <w14:uncheckedState w14:val="2610" w14:font="MS Gothic"/>
              </w14:checkbox>
            </w:sdtPr>
            <w:sdtEndPr/>
            <w:sdtContent>
              <w:p w14:paraId="6FDC967D" w14:textId="67824E24"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9EB962" w14:textId="16712CFA" w:rsidR="007757B3" w:rsidRPr="000E3BD4" w:rsidRDefault="004249C2"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2146266543"/>
              <w14:checkbox>
                <w14:checked w14:val="0"/>
                <w14:checkedState w14:val="2612" w14:font="MS Gothic"/>
                <w14:uncheckedState w14:val="2610" w14:font="MS Gothic"/>
              </w14:checkbox>
            </w:sdtPr>
            <w:sdtEndPr/>
            <w:sdtContent>
              <w:p w14:paraId="4500E656" w14:textId="2E3AD7C5"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D44FA4"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885558192"/>
              <w14:checkbox>
                <w14:checked w14:val="0"/>
                <w14:checkedState w14:val="2612" w14:font="MS Gothic"/>
                <w14:uncheckedState w14:val="2610" w14:font="MS Gothic"/>
              </w14:checkbox>
            </w:sdtPr>
            <w:sdtEndPr/>
            <w:sdtContent>
              <w:p w14:paraId="3636BF19" w14:textId="40002058"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6B9600" w14:textId="4B4ECF48" w:rsidR="007757B3" w:rsidRPr="000E3BD4" w:rsidRDefault="004249C2"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22107266"/>
              <w14:checkbox>
                <w14:checked w14:val="0"/>
                <w14:checkedState w14:val="2612" w14:font="MS Gothic"/>
                <w14:uncheckedState w14:val="2610" w14:font="MS Gothic"/>
              </w14:checkbox>
            </w:sdtPr>
            <w:sdtEndPr/>
            <w:sdtContent>
              <w:p w14:paraId="5FB5CD38" w14:textId="6866257C"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9C4929"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972554147"/>
              <w14:checkbox>
                <w14:checked w14:val="0"/>
                <w14:checkedState w14:val="2612" w14:font="MS Gothic"/>
                <w14:uncheckedState w14:val="2610" w14:font="MS Gothic"/>
              </w14:checkbox>
            </w:sdtPr>
            <w:sdtEndPr/>
            <w:sdtContent>
              <w:p w14:paraId="6F1E1DCE" w14:textId="26AF628B"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B4F89EB"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482466020"/>
              <w14:checkbox>
                <w14:checked w14:val="0"/>
                <w14:checkedState w14:val="2612" w14:font="MS Gothic"/>
                <w14:uncheckedState w14:val="2610" w14:font="MS Gothic"/>
              </w14:checkbox>
            </w:sdtPr>
            <w:sdtEndPr/>
            <w:sdtContent>
              <w:p w14:paraId="195CE26F" w14:textId="656AE47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165F3E" w:rsidRPr="00475A65" w14:paraId="604EC08E"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256E5" w14:textId="77777777" w:rsidR="00E30421" w:rsidRPr="00747B56" w:rsidRDefault="00E30421" w:rsidP="00475A65">
            <w:pPr>
              <w:jc w:val="both"/>
              <w:rPr>
                <w:color w:val="005F9A"/>
                <w:sz w:val="20"/>
                <w:szCs w:val="20"/>
                <w:lang w:val="es-UY"/>
              </w:rPr>
            </w:pPr>
            <w:r w:rsidRPr="00747B56">
              <w:rPr>
                <w:color w:val="005F9A"/>
                <w:sz w:val="20"/>
                <w:lang w:val="es-UY"/>
              </w:rPr>
              <w:lastRenderedPageBreak/>
              <w:t>Evidencia para este criterio de evaluación:</w:t>
            </w:r>
          </w:p>
          <w:p w14:paraId="1FE71B21" w14:textId="77777777" w:rsidR="00165F3E" w:rsidRPr="00747B56" w:rsidRDefault="00165F3E" w:rsidP="00475A65">
            <w:pPr>
              <w:jc w:val="both"/>
              <w:rPr>
                <w:color w:val="0000FF"/>
                <w:sz w:val="20"/>
                <w:szCs w:val="20"/>
                <w:lang w:val="es-UY"/>
              </w:rPr>
            </w:pPr>
          </w:p>
          <w:p w14:paraId="00087A76" w14:textId="77777777" w:rsidR="00165F3E" w:rsidRPr="00747B56" w:rsidRDefault="00165F3E" w:rsidP="00475A65">
            <w:pPr>
              <w:jc w:val="both"/>
              <w:rPr>
                <w:color w:val="0000FF"/>
                <w:sz w:val="20"/>
                <w:szCs w:val="20"/>
                <w:lang w:val="es-UY"/>
              </w:rPr>
            </w:pPr>
          </w:p>
        </w:tc>
      </w:tr>
    </w:tbl>
    <w:p w14:paraId="483DF090" w14:textId="686C2A1F" w:rsidR="00E57ABD" w:rsidRPr="00747B56" w:rsidRDefault="0035575E" w:rsidP="00475A65">
      <w:pPr>
        <w:pStyle w:val="Heading4"/>
        <w:jc w:val="both"/>
      </w:pPr>
      <w:bookmarkStart w:id="11" w:name="_heading=h.1ci93xb"/>
      <w:bookmarkEnd w:id="11"/>
      <w:r w:rsidRPr="00747B56">
        <w:t xml:space="preserve">Criterio de evaluación </w:t>
      </w:r>
      <w:r w:rsidR="00E57ABD" w:rsidRPr="00747B56">
        <w:t xml:space="preserve">4: </w:t>
      </w:r>
      <w:r w:rsidRPr="00747B56">
        <w:t>Planes de continuidad de las actividades</w:t>
      </w:r>
    </w:p>
    <w:p w14:paraId="03BBF337" w14:textId="26754D4F" w:rsidR="0035575E" w:rsidRPr="00747B56" w:rsidRDefault="0035575E" w:rsidP="00475A65">
      <w:pPr>
        <w:spacing w:line="240" w:lineRule="auto"/>
        <w:ind w:right="270"/>
        <w:jc w:val="both"/>
        <w:rPr>
          <w:sz w:val="20"/>
          <w:lang w:val="es-UY"/>
        </w:rPr>
      </w:pPr>
      <w:r w:rsidRPr="00747B56">
        <w:rPr>
          <w:sz w:val="20"/>
          <w:lang w:val="es-UY"/>
        </w:rPr>
        <w:t>La administración parlamentaria tiene planes de continuidad de las actividades que respaldan el funcionamiento del parlamento durante las situaciones de emergencia y crisis. Los planes de continuidad de las actividades son revisados y actualizados periódicamente.</w:t>
      </w:r>
    </w:p>
    <w:p w14:paraId="14C5BAD6"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02BD06B1" w14:textId="77777777" w:rsidTr="00ED7D7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A6B869" w14:textId="77777777" w:rsidR="007757B3" w:rsidRPr="000E3BD4" w:rsidRDefault="007757B3" w:rsidP="00475A65">
            <w:pPr>
              <w:jc w:val="both"/>
              <w:rPr>
                <w:rFonts w:eastAsia="Calibri"/>
                <w:sz w:val="20"/>
                <w:szCs w:val="20"/>
                <w:lang w:val="es-UY"/>
              </w:rPr>
            </w:pPr>
            <w:bookmarkStart w:id="12" w:name="_heading=h.3whwml4"/>
            <w:bookmarkEnd w:id="12"/>
            <w:r w:rsidRPr="000E3BD4">
              <w:rPr>
                <w:sz w:val="20"/>
                <w:lang w:val="es-UY"/>
              </w:rPr>
              <w:t>Inexistente</w:t>
            </w:r>
          </w:p>
          <w:sdt>
            <w:sdtPr>
              <w:rPr>
                <w:rFonts w:eastAsia="Arimo"/>
                <w:sz w:val="20"/>
                <w:szCs w:val="20"/>
                <w:lang w:val="es-UY"/>
              </w:rPr>
              <w:id w:val="640152736"/>
              <w14:checkbox>
                <w14:checked w14:val="0"/>
                <w14:checkedState w14:val="2612" w14:font="MS Gothic"/>
                <w14:uncheckedState w14:val="2610" w14:font="MS Gothic"/>
              </w14:checkbox>
            </w:sdtPr>
            <w:sdtEndPr/>
            <w:sdtContent>
              <w:p w14:paraId="2FD72921" w14:textId="2EFD7A6C"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B27D74" w14:textId="3774F1E0" w:rsidR="007757B3" w:rsidRPr="000E3BD4" w:rsidRDefault="004249C2"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00033457"/>
              <w14:checkbox>
                <w14:checked w14:val="0"/>
                <w14:checkedState w14:val="2612" w14:font="MS Gothic"/>
                <w14:uncheckedState w14:val="2610" w14:font="MS Gothic"/>
              </w14:checkbox>
            </w:sdtPr>
            <w:sdtEndPr/>
            <w:sdtContent>
              <w:p w14:paraId="11BAD791" w14:textId="4783AD1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F81124"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67810098"/>
              <w14:checkbox>
                <w14:checked w14:val="0"/>
                <w14:checkedState w14:val="2612" w14:font="MS Gothic"/>
                <w14:uncheckedState w14:val="2610" w14:font="MS Gothic"/>
              </w14:checkbox>
            </w:sdtPr>
            <w:sdtEndPr/>
            <w:sdtContent>
              <w:p w14:paraId="5ABD932A" w14:textId="37B66267"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223F46" w14:textId="0EA9269F" w:rsidR="007757B3" w:rsidRPr="000E3BD4" w:rsidRDefault="004249C2"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00597522"/>
              <w14:checkbox>
                <w14:checked w14:val="0"/>
                <w14:checkedState w14:val="2612" w14:font="MS Gothic"/>
                <w14:uncheckedState w14:val="2610" w14:font="MS Gothic"/>
              </w14:checkbox>
            </w:sdtPr>
            <w:sdtEndPr/>
            <w:sdtContent>
              <w:p w14:paraId="29E26CC1" w14:textId="44E22597"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0A143A"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629210430"/>
              <w14:checkbox>
                <w14:checked w14:val="0"/>
                <w14:checkedState w14:val="2612" w14:font="MS Gothic"/>
                <w14:uncheckedState w14:val="2610" w14:font="MS Gothic"/>
              </w14:checkbox>
            </w:sdtPr>
            <w:sdtEndPr/>
            <w:sdtContent>
              <w:p w14:paraId="4D0D8017" w14:textId="20B6CEFD"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73C70B4"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497949726"/>
              <w14:checkbox>
                <w14:checked w14:val="0"/>
                <w14:checkedState w14:val="2612" w14:font="MS Gothic"/>
                <w14:uncheckedState w14:val="2610" w14:font="MS Gothic"/>
              </w14:checkbox>
            </w:sdtPr>
            <w:sdtEndPr/>
            <w:sdtContent>
              <w:p w14:paraId="50450426" w14:textId="44BC9E5B"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165F3E" w:rsidRPr="00475A65" w14:paraId="191DF477"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1010F"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77EBF825" w14:textId="77777777" w:rsidR="00165F3E" w:rsidRPr="00747B56" w:rsidRDefault="00165F3E" w:rsidP="00475A65">
            <w:pPr>
              <w:jc w:val="both"/>
              <w:rPr>
                <w:color w:val="0000FF"/>
                <w:sz w:val="20"/>
                <w:szCs w:val="20"/>
                <w:lang w:val="es-UY"/>
              </w:rPr>
            </w:pPr>
          </w:p>
          <w:p w14:paraId="329BABE3" w14:textId="77777777" w:rsidR="00165F3E" w:rsidRPr="00747B56" w:rsidRDefault="00165F3E" w:rsidP="00475A65">
            <w:pPr>
              <w:jc w:val="both"/>
              <w:rPr>
                <w:color w:val="0000FF"/>
                <w:sz w:val="20"/>
                <w:szCs w:val="20"/>
                <w:lang w:val="es-UY"/>
              </w:rPr>
            </w:pPr>
          </w:p>
        </w:tc>
      </w:tr>
    </w:tbl>
    <w:p w14:paraId="4E8F51E2" w14:textId="6402CF8D" w:rsidR="00ED7D73" w:rsidRPr="00747B56" w:rsidRDefault="00ED7D73" w:rsidP="00475A65">
      <w:pPr>
        <w:pStyle w:val="section-title"/>
      </w:pPr>
      <w:bookmarkStart w:id="13" w:name="_heading=h.2bn6wsx"/>
      <w:bookmarkEnd w:id="13"/>
      <w:r w:rsidRPr="00747B56">
        <w:t xml:space="preserve">Recomendaciones </w:t>
      </w:r>
      <w:r w:rsidR="004249C2">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165F3E" w:rsidRPr="00475A65" w14:paraId="2BC52633" w14:textId="77777777" w:rsidTr="00165F3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1203604" w14:textId="74BA8567" w:rsidR="00165F3E" w:rsidRPr="00747B56" w:rsidRDefault="005A51EB" w:rsidP="00475A65">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455737D6" w14:textId="77777777" w:rsidR="00E57ABD" w:rsidRPr="00747B56" w:rsidRDefault="00E57ABD" w:rsidP="00475A65">
      <w:pPr>
        <w:keepNext/>
        <w:keepLines/>
        <w:spacing w:line="240" w:lineRule="auto"/>
        <w:ind w:right="270"/>
        <w:jc w:val="both"/>
        <w:rPr>
          <w:b/>
          <w:color w:val="005F9A"/>
          <w:sz w:val="24"/>
          <w:szCs w:val="24"/>
          <w:lang w:val="es-UY"/>
        </w:rPr>
      </w:pPr>
      <w:r w:rsidRPr="00747B56">
        <w:rPr>
          <w:lang w:val="es-UY"/>
        </w:rPr>
        <w:br w:type="page"/>
      </w:r>
    </w:p>
    <w:p w14:paraId="3E05E742" w14:textId="6902A4C6" w:rsidR="00E57ABD" w:rsidRPr="00747B56" w:rsidRDefault="00A242B4" w:rsidP="00475A65">
      <w:pPr>
        <w:pStyle w:val="Dimension"/>
        <w:rPr>
          <w:lang w:val="es-UY"/>
        </w:rPr>
      </w:pPr>
      <w:bookmarkStart w:id="14" w:name="_heading=h.caqateupa07n"/>
      <w:bookmarkEnd w:id="14"/>
      <w:r w:rsidRPr="00747B56">
        <w:rPr>
          <w:lang w:val="es-UY"/>
        </w:rPr>
        <w:lastRenderedPageBreak/>
        <w:t>Dimensió</w:t>
      </w:r>
      <w:r w:rsidR="00E57ABD" w:rsidRPr="00747B56">
        <w:rPr>
          <w:lang w:val="es-UY"/>
        </w:rPr>
        <w:t xml:space="preserve">n 1.3.3: </w:t>
      </w:r>
      <w:r w:rsidRPr="00747B56">
        <w:rPr>
          <w:lang w:val="es-UY"/>
        </w:rPr>
        <w:t xml:space="preserve">Calendario </w:t>
      </w:r>
      <w:r w:rsidR="00D87788">
        <w:rPr>
          <w:lang w:val="es-UY"/>
        </w:rPr>
        <w:t>legislativo</w:t>
      </w:r>
    </w:p>
    <w:tbl>
      <w:tblPr>
        <w:tblStyle w:val="TableGrid"/>
        <w:tblW w:w="0" w:type="auto"/>
        <w:shd w:val="clear" w:color="auto" w:fill="EEEEEE"/>
        <w:tblLook w:val="04A0" w:firstRow="1" w:lastRow="0" w:firstColumn="1" w:lastColumn="0" w:noHBand="0" w:noVBand="1"/>
      </w:tblPr>
      <w:tblGrid>
        <w:gridCol w:w="9346"/>
      </w:tblGrid>
      <w:tr w:rsidR="00E57ABD" w:rsidRPr="00A5068A" w14:paraId="3806331B" w14:textId="77777777" w:rsidTr="006D6E40">
        <w:tc>
          <w:tcPr>
            <w:tcW w:w="9346" w:type="dxa"/>
            <w:shd w:val="clear" w:color="auto" w:fill="EEEEEE"/>
          </w:tcPr>
          <w:p w14:paraId="6947FBA9" w14:textId="444186E3" w:rsidR="00A46620" w:rsidRPr="00747B56" w:rsidRDefault="00A46620" w:rsidP="00475A65">
            <w:pPr>
              <w:jc w:val="both"/>
              <w:rPr>
                <w:sz w:val="20"/>
                <w:szCs w:val="20"/>
                <w:lang w:val="es-UY"/>
              </w:rPr>
            </w:pPr>
            <w:bookmarkStart w:id="15" w:name="_heading=h.qsh70q"/>
            <w:bookmarkEnd w:id="15"/>
            <w:r w:rsidRPr="00747B56">
              <w:rPr>
                <w:sz w:val="20"/>
                <w:lang w:val="es-UY"/>
              </w:rPr>
              <w:t>Esta dimensi</w:t>
            </w:r>
            <w:r w:rsidR="00A242B4" w:rsidRPr="00747B56">
              <w:rPr>
                <w:sz w:val="20"/>
                <w:lang w:val="es-UY"/>
              </w:rPr>
              <w:t>ó</w:t>
            </w:r>
            <w:r w:rsidRPr="00747B56">
              <w:rPr>
                <w:sz w:val="20"/>
                <w:lang w:val="es-UY"/>
              </w:rPr>
              <w:t>n es parte de:</w:t>
            </w:r>
          </w:p>
          <w:p w14:paraId="098E7676" w14:textId="77777777" w:rsidR="00A46620" w:rsidRPr="00747B56" w:rsidRDefault="00A46620" w:rsidP="00475A65">
            <w:pPr>
              <w:pStyle w:val="ListParagraph"/>
              <w:numPr>
                <w:ilvl w:val="0"/>
                <w:numId w:val="42"/>
              </w:numPr>
              <w:jc w:val="both"/>
              <w:rPr>
                <w:sz w:val="20"/>
                <w:szCs w:val="20"/>
                <w:lang w:val="es-UY"/>
              </w:rPr>
            </w:pPr>
            <w:r w:rsidRPr="00747B56">
              <w:rPr>
                <w:sz w:val="20"/>
                <w:lang w:val="es-UY"/>
              </w:rPr>
              <w:t>Indicador 1.3: Procedimientos parlamentarios</w:t>
            </w:r>
          </w:p>
          <w:p w14:paraId="73B313A9" w14:textId="739C1B26" w:rsidR="00E57ABD" w:rsidRPr="00232D4E" w:rsidRDefault="00232D4E" w:rsidP="00475A65">
            <w:pPr>
              <w:numPr>
                <w:ilvl w:val="0"/>
                <w:numId w:val="8"/>
              </w:numPr>
              <w:jc w:val="both"/>
              <w:rPr>
                <w:sz w:val="20"/>
                <w:szCs w:val="20"/>
                <w:lang w:val="es-UY"/>
              </w:rPr>
            </w:pPr>
            <w:r>
              <w:rPr>
                <w:sz w:val="20"/>
                <w:lang w:val="es-UY"/>
              </w:rPr>
              <w:t>M</w:t>
            </w:r>
            <w:r w:rsidR="00BB652B" w:rsidRPr="000E3BD4">
              <w:rPr>
                <w:sz w:val="20"/>
                <w:lang w:val="es-UY"/>
              </w:rPr>
              <w:t>eta 1: Parlamento</w:t>
            </w:r>
            <w:r w:rsidR="00BB652B">
              <w:rPr>
                <w:sz w:val="20"/>
                <w:lang w:val="es-UY"/>
              </w:rPr>
              <w:t>s</w:t>
            </w:r>
            <w:r w:rsidR="00BB652B" w:rsidRPr="000E3BD4">
              <w:rPr>
                <w:sz w:val="20"/>
                <w:lang w:val="es-UY"/>
              </w:rPr>
              <w:t xml:space="preserve"> efic</w:t>
            </w:r>
            <w:r w:rsidR="00BB652B">
              <w:rPr>
                <w:sz w:val="20"/>
                <w:lang w:val="es-UY"/>
              </w:rPr>
              <w:t>aces</w:t>
            </w:r>
          </w:p>
        </w:tc>
      </w:tr>
    </w:tbl>
    <w:p w14:paraId="778D4BB8" w14:textId="1BBD11F6" w:rsidR="006D6E40" w:rsidRPr="00747B56" w:rsidRDefault="00AA3BCB" w:rsidP="00475A65">
      <w:pPr>
        <w:pStyle w:val="section-title"/>
      </w:pPr>
      <w:r>
        <w:t>Sobre</w:t>
      </w:r>
      <w:r w:rsidR="006D6E40" w:rsidRPr="00747B56">
        <w:t xml:space="preserve"> esta dimensión</w:t>
      </w:r>
    </w:p>
    <w:p w14:paraId="21C33843" w14:textId="14B37486" w:rsidR="001970B6" w:rsidRPr="00747B56" w:rsidRDefault="001970B6" w:rsidP="00475A65">
      <w:pPr>
        <w:spacing w:line="240" w:lineRule="auto"/>
        <w:ind w:right="270"/>
        <w:jc w:val="both"/>
        <w:rPr>
          <w:sz w:val="20"/>
          <w:lang w:val="es-UY"/>
        </w:rPr>
      </w:pPr>
      <w:r w:rsidRPr="00747B56">
        <w:rPr>
          <w:sz w:val="20"/>
          <w:lang w:val="es-UY"/>
        </w:rPr>
        <w:t>Esta dimensión se refiere a la existencia de un calendario parlamentario a disposición del público que establece el calendario de los debates, los periodos de sesión y de las sesiones, además de los recesos y días festivos. El calendario parlamentario también incluye información relacionada con las comisiones.</w:t>
      </w:r>
    </w:p>
    <w:p w14:paraId="595229BF" w14:textId="77777777" w:rsidR="001970B6" w:rsidRPr="00747B56" w:rsidRDefault="001970B6" w:rsidP="00475A65">
      <w:pPr>
        <w:spacing w:line="240" w:lineRule="auto"/>
        <w:ind w:right="270"/>
        <w:jc w:val="both"/>
        <w:rPr>
          <w:sz w:val="20"/>
          <w:lang w:val="es-UY"/>
        </w:rPr>
      </w:pPr>
    </w:p>
    <w:p w14:paraId="01DDFE57" w14:textId="2E080AD6" w:rsidR="00E57530" w:rsidRPr="00747B56" w:rsidRDefault="001970B6" w:rsidP="00475A65">
      <w:pPr>
        <w:spacing w:line="240" w:lineRule="auto"/>
        <w:ind w:right="270"/>
        <w:jc w:val="both"/>
        <w:rPr>
          <w:sz w:val="20"/>
          <w:lang w:val="es-UY"/>
        </w:rPr>
      </w:pPr>
      <w:r w:rsidRPr="00747B56">
        <w:rPr>
          <w:sz w:val="20"/>
          <w:lang w:val="es-UY"/>
        </w:rPr>
        <w:t xml:space="preserve">Esta dimensión también cubre el proceso por el cual se desarrolla y mantiene el calendario. Este proceso debe incluirse en </w:t>
      </w:r>
      <w:r w:rsidR="00914B46" w:rsidRPr="00747B56">
        <w:rPr>
          <w:sz w:val="20"/>
          <w:lang w:val="es-UY"/>
        </w:rPr>
        <w:t xml:space="preserve">el reglamento </w:t>
      </w:r>
      <w:r w:rsidRPr="00747B56">
        <w:rPr>
          <w:sz w:val="20"/>
          <w:lang w:val="es-UY"/>
        </w:rPr>
        <w:t xml:space="preserve">del parlamento. </w:t>
      </w:r>
      <w:r w:rsidR="00914B46" w:rsidRPr="00747B56">
        <w:rPr>
          <w:sz w:val="20"/>
          <w:lang w:val="es-UY"/>
        </w:rPr>
        <w:t>En general, e</w:t>
      </w:r>
      <w:r w:rsidRPr="00747B56">
        <w:rPr>
          <w:sz w:val="20"/>
          <w:lang w:val="es-UY"/>
        </w:rPr>
        <w:t xml:space="preserve">l calendario </w:t>
      </w:r>
      <w:r w:rsidR="00914B46" w:rsidRPr="00747B56">
        <w:rPr>
          <w:sz w:val="20"/>
          <w:lang w:val="es-UY"/>
        </w:rPr>
        <w:t xml:space="preserve">es desarrollado </w:t>
      </w:r>
      <w:r w:rsidRPr="00747B56">
        <w:rPr>
          <w:sz w:val="20"/>
          <w:lang w:val="es-UY"/>
        </w:rPr>
        <w:t>y manten</w:t>
      </w:r>
      <w:r w:rsidR="00914B46" w:rsidRPr="00747B56">
        <w:rPr>
          <w:sz w:val="20"/>
          <w:lang w:val="es-UY"/>
        </w:rPr>
        <w:t>ido</w:t>
      </w:r>
      <w:r w:rsidRPr="00747B56">
        <w:rPr>
          <w:sz w:val="20"/>
          <w:lang w:val="es-UY"/>
        </w:rPr>
        <w:t xml:space="preserve"> </w:t>
      </w:r>
      <w:r w:rsidR="00914B46" w:rsidRPr="00747B56">
        <w:rPr>
          <w:sz w:val="20"/>
          <w:lang w:val="es-UY"/>
        </w:rPr>
        <w:t xml:space="preserve">por </w:t>
      </w:r>
      <w:r w:rsidR="00602A99" w:rsidRPr="00747B56">
        <w:rPr>
          <w:sz w:val="20"/>
          <w:lang w:val="es-UY"/>
        </w:rPr>
        <w:t>la</w:t>
      </w:r>
      <w:r w:rsidR="008E4C48" w:rsidRPr="00747B56">
        <w:rPr>
          <w:sz w:val="20"/>
          <w:lang w:val="es-UY"/>
        </w:rPr>
        <w:t>s autoridades</w:t>
      </w:r>
      <w:r w:rsidR="00602A99" w:rsidRPr="00747B56">
        <w:rPr>
          <w:sz w:val="20"/>
          <w:lang w:val="es-UY"/>
        </w:rPr>
        <w:t xml:space="preserve"> del parlamento</w:t>
      </w:r>
      <w:r w:rsidRPr="00747B56">
        <w:rPr>
          <w:sz w:val="20"/>
          <w:lang w:val="es-UY"/>
        </w:rPr>
        <w:t>. En algunos sistemas, el calendario está sujeto a la aprobación y modificación del parlamento.</w:t>
      </w:r>
    </w:p>
    <w:p w14:paraId="0D91579A" w14:textId="03D7B960" w:rsidR="003D0094" w:rsidRPr="00747B56" w:rsidRDefault="003D0094" w:rsidP="00475A65">
      <w:pPr>
        <w:spacing w:line="240" w:lineRule="auto"/>
        <w:ind w:right="270"/>
        <w:jc w:val="both"/>
        <w:rPr>
          <w:sz w:val="20"/>
          <w:lang w:val="es-UY"/>
        </w:rPr>
      </w:pPr>
    </w:p>
    <w:p w14:paraId="68A5FE33" w14:textId="1E46B5F9" w:rsidR="00E57ABD" w:rsidRPr="00747B56" w:rsidRDefault="00914B46" w:rsidP="00475A65">
      <w:pPr>
        <w:spacing w:line="240" w:lineRule="auto"/>
        <w:ind w:right="270"/>
        <w:jc w:val="both"/>
        <w:rPr>
          <w:i/>
          <w:iCs/>
          <w:sz w:val="20"/>
          <w:lang w:val="es-UY"/>
        </w:rPr>
      </w:pPr>
      <w:r w:rsidRPr="00747B56">
        <w:rPr>
          <w:sz w:val="20"/>
          <w:lang w:val="es-UY"/>
        </w:rPr>
        <w:t xml:space="preserve">Véase también </w:t>
      </w:r>
      <w:r w:rsidR="003D0094" w:rsidRPr="00747B56">
        <w:rPr>
          <w:i/>
          <w:iCs/>
          <w:sz w:val="20"/>
          <w:lang w:val="es-UY"/>
        </w:rPr>
        <w:t>Dimensi</w:t>
      </w:r>
      <w:r w:rsidRPr="00747B56">
        <w:rPr>
          <w:i/>
          <w:iCs/>
          <w:sz w:val="20"/>
          <w:lang w:val="es-UY"/>
        </w:rPr>
        <w:t>ó</w:t>
      </w:r>
      <w:r w:rsidR="003D0094" w:rsidRPr="00747B56">
        <w:rPr>
          <w:i/>
          <w:iCs/>
          <w:sz w:val="20"/>
          <w:lang w:val="es-UY"/>
        </w:rPr>
        <w:t>n 1.3.</w:t>
      </w:r>
      <w:r w:rsidR="001F51A8" w:rsidRPr="00747B56">
        <w:rPr>
          <w:i/>
          <w:iCs/>
          <w:sz w:val="20"/>
          <w:lang w:val="es-UY"/>
        </w:rPr>
        <w:t>4</w:t>
      </w:r>
      <w:r w:rsidR="00843F12" w:rsidRPr="00747B56">
        <w:rPr>
          <w:i/>
          <w:iCs/>
          <w:sz w:val="20"/>
          <w:lang w:val="es-UY"/>
        </w:rPr>
        <w:t>:</w:t>
      </w:r>
      <w:r w:rsidR="003D0094" w:rsidRPr="00747B56">
        <w:rPr>
          <w:i/>
          <w:iCs/>
          <w:sz w:val="20"/>
          <w:lang w:val="es-UY"/>
        </w:rPr>
        <w:t xml:space="preserve"> </w:t>
      </w:r>
      <w:r w:rsidR="00031A29">
        <w:rPr>
          <w:i/>
          <w:iCs/>
          <w:sz w:val="20"/>
          <w:lang w:val="es-UY"/>
        </w:rPr>
        <w:t>Llamado a</w:t>
      </w:r>
      <w:r w:rsidRPr="00747B56">
        <w:rPr>
          <w:i/>
          <w:iCs/>
          <w:sz w:val="20"/>
          <w:lang w:val="es-UY"/>
        </w:rPr>
        <w:t xml:space="preserve"> sesiones y </w:t>
      </w:r>
      <w:r w:rsidR="00031A29">
        <w:rPr>
          <w:i/>
          <w:iCs/>
          <w:sz w:val="20"/>
          <w:lang w:val="es-UY"/>
        </w:rPr>
        <w:t>armado de agenda</w:t>
      </w:r>
      <w:r w:rsidRPr="00747B56">
        <w:rPr>
          <w:i/>
          <w:iCs/>
          <w:sz w:val="20"/>
          <w:lang w:val="es-UY"/>
        </w:rPr>
        <w:t>.</w:t>
      </w:r>
    </w:p>
    <w:p w14:paraId="4146CC45" w14:textId="77777777" w:rsidR="00D4529E" w:rsidRPr="00747B56" w:rsidRDefault="00D4529E" w:rsidP="00475A65">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165F3E" w:rsidRPr="00A235BD" w14:paraId="7BFF5830" w14:textId="77777777" w:rsidTr="00165F3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24008D1" w14:textId="21203571" w:rsidR="007F4394" w:rsidRPr="00E623A1" w:rsidRDefault="00AA3BCB" w:rsidP="00475A65">
            <w:pPr>
              <w:spacing w:line="240" w:lineRule="auto"/>
              <w:jc w:val="both"/>
              <w:rPr>
                <w:i/>
                <w:sz w:val="20"/>
                <w:lang w:val="es-UY"/>
              </w:rPr>
            </w:pPr>
            <w:r>
              <w:rPr>
                <w:i/>
                <w:sz w:val="20"/>
                <w:lang w:val="es-UY"/>
              </w:rPr>
              <w:t xml:space="preserve">Basado </w:t>
            </w:r>
            <w:r w:rsidR="007F4394" w:rsidRPr="00E623A1">
              <w:rPr>
                <w:i/>
                <w:sz w:val="20"/>
                <w:lang w:val="es-UY"/>
              </w:rPr>
              <w:t>en un análisis comparativo</w:t>
            </w:r>
            <w:r>
              <w:rPr>
                <w:i/>
                <w:sz w:val="20"/>
                <w:lang w:val="es-UY"/>
              </w:rPr>
              <w:t xml:space="preserve"> mundial</w:t>
            </w:r>
            <w:r w:rsidR="007F4394" w:rsidRPr="00E623A1">
              <w:rPr>
                <w:i/>
                <w:sz w:val="20"/>
                <w:lang w:val="es-UY"/>
              </w:rPr>
              <w:t>, el objetivo al que aspira</w:t>
            </w:r>
            <w:r>
              <w:rPr>
                <w:i/>
                <w:sz w:val="20"/>
                <w:lang w:val="es-UY"/>
              </w:rPr>
              <w:t>n</w:t>
            </w:r>
            <w:r w:rsidR="007F4394" w:rsidRPr="00E623A1">
              <w:rPr>
                <w:i/>
                <w:sz w:val="20"/>
                <w:lang w:val="es-UY"/>
              </w:rPr>
              <w:t xml:space="preserve"> los parlamentos en el ámbito del “</w:t>
            </w:r>
            <w:r w:rsidR="007F4394">
              <w:rPr>
                <w:i/>
                <w:sz w:val="20"/>
                <w:lang w:val="es-UY"/>
              </w:rPr>
              <w:t>calendario</w:t>
            </w:r>
            <w:r w:rsidR="00901737">
              <w:rPr>
                <w:i/>
                <w:sz w:val="20"/>
                <w:lang w:val="es-UY"/>
              </w:rPr>
              <w:t xml:space="preserve"> legislativo</w:t>
            </w:r>
            <w:r w:rsidR="007F4394" w:rsidRPr="00E623A1">
              <w:rPr>
                <w:i/>
                <w:sz w:val="20"/>
                <w:lang w:val="es-UY"/>
              </w:rPr>
              <w:t xml:space="preserve">” </w:t>
            </w:r>
            <w:r>
              <w:rPr>
                <w:i/>
                <w:sz w:val="20"/>
                <w:lang w:val="es-UY"/>
              </w:rPr>
              <w:t xml:space="preserve">es el </w:t>
            </w:r>
            <w:r w:rsidR="007F4394" w:rsidRPr="00E623A1">
              <w:rPr>
                <w:i/>
                <w:sz w:val="20"/>
                <w:lang w:val="es-UY"/>
              </w:rPr>
              <w:t>siguiente:</w:t>
            </w:r>
          </w:p>
          <w:p w14:paraId="732967A0" w14:textId="77777777" w:rsidR="0097693F" w:rsidRPr="00747B56" w:rsidRDefault="0097693F" w:rsidP="00475A65">
            <w:pPr>
              <w:spacing w:line="240" w:lineRule="auto"/>
              <w:jc w:val="both"/>
              <w:rPr>
                <w:i/>
                <w:sz w:val="20"/>
                <w:lang w:val="es-UY"/>
              </w:rPr>
            </w:pPr>
          </w:p>
          <w:p w14:paraId="16795D9D" w14:textId="14987288" w:rsidR="0097693F" w:rsidRPr="00747B56" w:rsidRDefault="00602A99" w:rsidP="00475A65">
            <w:pPr>
              <w:spacing w:line="240" w:lineRule="auto"/>
              <w:jc w:val="both"/>
              <w:rPr>
                <w:sz w:val="20"/>
                <w:lang w:val="es-UY"/>
              </w:rPr>
            </w:pPr>
            <w:r w:rsidRPr="00747B56">
              <w:rPr>
                <w:sz w:val="20"/>
                <w:lang w:val="es-UY"/>
              </w:rPr>
              <w:t xml:space="preserve">El proceso mediante el cual se desarrolla y mantiene el calendario </w:t>
            </w:r>
            <w:r w:rsidR="00226ECF">
              <w:rPr>
                <w:sz w:val="20"/>
                <w:lang w:val="es-UY"/>
              </w:rPr>
              <w:t>legislativo</w:t>
            </w:r>
            <w:r w:rsidRPr="00747B56">
              <w:rPr>
                <w:sz w:val="20"/>
                <w:lang w:val="es-UY"/>
              </w:rPr>
              <w:t>, incluido el cronograma y la planificación de las sesiones, está incluido en el reglamento del parlamento.</w:t>
            </w:r>
          </w:p>
          <w:p w14:paraId="49090682" w14:textId="77777777" w:rsidR="0097693F" w:rsidRPr="00747B56" w:rsidRDefault="0097693F" w:rsidP="00475A65">
            <w:pPr>
              <w:spacing w:line="240" w:lineRule="auto"/>
              <w:jc w:val="both"/>
              <w:rPr>
                <w:i/>
                <w:sz w:val="20"/>
                <w:lang w:val="es-UY"/>
              </w:rPr>
            </w:pPr>
          </w:p>
          <w:p w14:paraId="45D344A6" w14:textId="48A785C3" w:rsidR="00E57ABD" w:rsidRPr="00747B56" w:rsidRDefault="00602A99" w:rsidP="00475A65">
            <w:pPr>
              <w:spacing w:line="240" w:lineRule="auto"/>
              <w:ind w:right="270"/>
              <w:jc w:val="both"/>
              <w:rPr>
                <w:sz w:val="20"/>
                <w:szCs w:val="20"/>
                <w:lang w:val="es-UY"/>
              </w:rPr>
            </w:pPr>
            <w:r w:rsidRPr="00747B56">
              <w:rPr>
                <w:sz w:val="20"/>
                <w:szCs w:val="20"/>
                <w:lang w:val="es-UY"/>
              </w:rPr>
              <w:t xml:space="preserve">El calendario </w:t>
            </w:r>
            <w:r w:rsidR="00EB5BE0">
              <w:rPr>
                <w:sz w:val="20"/>
                <w:szCs w:val="20"/>
                <w:lang w:val="es-UY"/>
              </w:rPr>
              <w:t xml:space="preserve">legislativo </w:t>
            </w:r>
            <w:r w:rsidRPr="00747B56">
              <w:rPr>
                <w:sz w:val="20"/>
                <w:szCs w:val="20"/>
                <w:lang w:val="es-UY"/>
              </w:rPr>
              <w:t>se prepara antes de cada nueva sesión y está a disposición del público. Indica los días en que el parlamento está en sesión a lo largo del año y los días en que está en receso. Identifica claramente los días de sesiones plenarias y de comisiones, así como otros momentos clave, como los días o las semanas de los distritos electorales, si correspondiere.</w:t>
            </w:r>
          </w:p>
          <w:p w14:paraId="185D9FCA" w14:textId="77777777" w:rsidR="00E57ABD" w:rsidRPr="00747B56" w:rsidRDefault="00E57ABD" w:rsidP="00475A65">
            <w:pPr>
              <w:spacing w:line="240" w:lineRule="auto"/>
              <w:ind w:right="270"/>
              <w:jc w:val="both"/>
              <w:rPr>
                <w:sz w:val="20"/>
                <w:szCs w:val="20"/>
                <w:lang w:val="es-UY"/>
              </w:rPr>
            </w:pPr>
          </w:p>
          <w:p w14:paraId="512E1B8A" w14:textId="280948F3" w:rsidR="00602A99" w:rsidRPr="00747B56" w:rsidRDefault="00602A99" w:rsidP="00475A65">
            <w:pPr>
              <w:spacing w:line="240" w:lineRule="auto"/>
              <w:ind w:right="270"/>
              <w:jc w:val="both"/>
              <w:rPr>
                <w:sz w:val="20"/>
                <w:szCs w:val="20"/>
                <w:lang w:val="es-UY"/>
              </w:rPr>
            </w:pPr>
            <w:r w:rsidRPr="00747B56">
              <w:rPr>
                <w:sz w:val="20"/>
                <w:szCs w:val="20"/>
                <w:lang w:val="es-UY"/>
              </w:rPr>
              <w:t>La</w:t>
            </w:r>
            <w:r w:rsidR="00B329B7" w:rsidRPr="00747B56">
              <w:rPr>
                <w:sz w:val="20"/>
                <w:szCs w:val="20"/>
                <w:lang w:val="es-UY"/>
              </w:rPr>
              <w:t>s autoridades</w:t>
            </w:r>
            <w:r w:rsidRPr="00747B56">
              <w:rPr>
                <w:sz w:val="20"/>
                <w:szCs w:val="20"/>
                <w:lang w:val="es-UY"/>
              </w:rPr>
              <w:t xml:space="preserve"> del parlamento mantiene</w:t>
            </w:r>
            <w:r w:rsidR="00B329B7" w:rsidRPr="00747B56">
              <w:rPr>
                <w:sz w:val="20"/>
                <w:szCs w:val="20"/>
                <w:lang w:val="es-UY"/>
              </w:rPr>
              <w:t>n</w:t>
            </w:r>
            <w:r w:rsidRPr="00747B56">
              <w:rPr>
                <w:sz w:val="20"/>
                <w:szCs w:val="20"/>
                <w:lang w:val="es-UY"/>
              </w:rPr>
              <w:t xml:space="preserve"> actualizado el calendario </w:t>
            </w:r>
            <w:r w:rsidR="004B7FCA">
              <w:rPr>
                <w:sz w:val="20"/>
                <w:szCs w:val="20"/>
                <w:lang w:val="es-UY"/>
              </w:rPr>
              <w:t xml:space="preserve">legislativo </w:t>
            </w:r>
            <w:r w:rsidRPr="00747B56">
              <w:rPr>
                <w:sz w:val="20"/>
                <w:szCs w:val="20"/>
                <w:lang w:val="es-UY"/>
              </w:rPr>
              <w:t>e incluye</w:t>
            </w:r>
            <w:r w:rsidR="00B329B7" w:rsidRPr="00747B56">
              <w:rPr>
                <w:sz w:val="20"/>
                <w:szCs w:val="20"/>
                <w:lang w:val="es-UY"/>
              </w:rPr>
              <w:t>n</w:t>
            </w:r>
            <w:r w:rsidRPr="00747B56">
              <w:rPr>
                <w:sz w:val="20"/>
                <w:szCs w:val="20"/>
                <w:lang w:val="es-UY"/>
              </w:rPr>
              <w:t xml:space="preserve"> detalles de todas las actividades legislativas y de supervisión en el pleno y en las comisiones.</w:t>
            </w:r>
          </w:p>
          <w:p w14:paraId="36BC7D4B" w14:textId="6D0F7B70" w:rsidR="00275031" w:rsidRPr="00747B56" w:rsidRDefault="00275031" w:rsidP="00475A65">
            <w:pPr>
              <w:spacing w:line="240" w:lineRule="auto"/>
              <w:ind w:right="270"/>
              <w:jc w:val="both"/>
              <w:rPr>
                <w:sz w:val="20"/>
                <w:szCs w:val="20"/>
                <w:lang w:val="es-UY"/>
              </w:rPr>
            </w:pPr>
          </w:p>
          <w:p w14:paraId="017B8DE6" w14:textId="77777777" w:rsidR="00165F3E" w:rsidRPr="00747B56" w:rsidRDefault="00165F3E" w:rsidP="00475A65">
            <w:pPr>
              <w:spacing w:line="240" w:lineRule="auto"/>
              <w:ind w:right="270"/>
              <w:jc w:val="both"/>
              <w:rPr>
                <w:sz w:val="20"/>
                <w:szCs w:val="20"/>
                <w:lang w:val="es-UY"/>
              </w:rPr>
            </w:pPr>
          </w:p>
        </w:tc>
      </w:tr>
    </w:tbl>
    <w:p w14:paraId="0DE72D04" w14:textId="3F082239" w:rsidR="00E57ABD" w:rsidRPr="00747B56" w:rsidRDefault="005855AB" w:rsidP="00475A65">
      <w:pPr>
        <w:pStyle w:val="section-title"/>
      </w:pPr>
      <w:bookmarkStart w:id="16" w:name="_heading=h.3as4poj"/>
      <w:bookmarkEnd w:id="16"/>
      <w:r w:rsidRPr="00747B56">
        <w:t>Evaluación</w:t>
      </w:r>
    </w:p>
    <w:p w14:paraId="6BAEE399" w14:textId="77777777" w:rsidR="00AA3BCB" w:rsidRDefault="00AA3BCB" w:rsidP="00475A65">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F5E6396" w14:textId="77777777" w:rsidR="00AA3BCB" w:rsidRDefault="00AA3BCB" w:rsidP="00475A65">
      <w:pPr>
        <w:spacing w:before="200" w:line="240" w:lineRule="auto"/>
        <w:jc w:val="both"/>
        <w:rPr>
          <w:sz w:val="20"/>
          <w:lang w:val="es-AR"/>
        </w:rPr>
      </w:pPr>
      <w:r>
        <w:rPr>
          <w:sz w:val="20"/>
          <w:lang w:val="es-AR"/>
        </w:rPr>
        <w:t>La evidencia para la evaluación de esta dimensión podría incluir lo siguiente:</w:t>
      </w:r>
    </w:p>
    <w:p w14:paraId="087C646C" w14:textId="77777777" w:rsidR="00165F3E" w:rsidRPr="00747B56" w:rsidRDefault="00165F3E" w:rsidP="00475A65">
      <w:pPr>
        <w:spacing w:line="240" w:lineRule="auto"/>
        <w:ind w:right="270"/>
        <w:jc w:val="both"/>
        <w:rPr>
          <w:sz w:val="20"/>
          <w:szCs w:val="20"/>
          <w:lang w:val="es-UY"/>
        </w:rPr>
      </w:pPr>
    </w:p>
    <w:p w14:paraId="729C7762" w14:textId="52311441" w:rsidR="008E4C48" w:rsidRPr="00747B56" w:rsidRDefault="008E4C48" w:rsidP="00475A65">
      <w:pPr>
        <w:numPr>
          <w:ilvl w:val="0"/>
          <w:numId w:val="34"/>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Regla</w:t>
      </w:r>
      <w:r w:rsidR="00226FA7" w:rsidRPr="00747B56">
        <w:rPr>
          <w:color w:val="000000"/>
          <w:sz w:val="20"/>
          <w:szCs w:val="20"/>
          <w:lang w:val="es-UY"/>
        </w:rPr>
        <w:t>mento del parlamento</w:t>
      </w:r>
      <w:r w:rsidRPr="00747B56">
        <w:rPr>
          <w:color w:val="000000"/>
          <w:sz w:val="20"/>
          <w:szCs w:val="20"/>
          <w:lang w:val="es-UY"/>
        </w:rPr>
        <w:t xml:space="preserve"> que cubre el desarrollo y </w:t>
      </w:r>
      <w:r w:rsidR="00226FA7" w:rsidRPr="00747B56">
        <w:rPr>
          <w:color w:val="000000"/>
          <w:sz w:val="20"/>
          <w:szCs w:val="20"/>
          <w:lang w:val="es-UY"/>
        </w:rPr>
        <w:t xml:space="preserve">el </w:t>
      </w:r>
      <w:r w:rsidRPr="00747B56">
        <w:rPr>
          <w:color w:val="000000"/>
          <w:sz w:val="20"/>
          <w:szCs w:val="20"/>
          <w:lang w:val="es-UY"/>
        </w:rPr>
        <w:t>mantenimiento del calendario parlamentario, que brinda una descripción general de los períodos de sesiones y recesos, la actividad legislativa y los eventos/actividades de l</w:t>
      </w:r>
      <w:r w:rsidR="00226FA7" w:rsidRPr="00747B56">
        <w:rPr>
          <w:color w:val="000000"/>
          <w:sz w:val="20"/>
          <w:szCs w:val="20"/>
          <w:lang w:val="es-UY"/>
        </w:rPr>
        <w:t>a</w:t>
      </w:r>
      <w:r w:rsidRPr="00747B56">
        <w:rPr>
          <w:color w:val="000000"/>
          <w:sz w:val="20"/>
          <w:szCs w:val="20"/>
          <w:lang w:val="es-UY"/>
        </w:rPr>
        <w:t>s comis</w:t>
      </w:r>
      <w:r w:rsidR="00226FA7" w:rsidRPr="00747B56">
        <w:rPr>
          <w:color w:val="000000"/>
          <w:sz w:val="20"/>
          <w:szCs w:val="20"/>
          <w:lang w:val="es-UY"/>
        </w:rPr>
        <w:t>iones</w:t>
      </w:r>
      <w:r w:rsidRPr="00747B56">
        <w:rPr>
          <w:color w:val="000000"/>
          <w:sz w:val="20"/>
          <w:szCs w:val="20"/>
          <w:lang w:val="es-UY"/>
        </w:rPr>
        <w:t>, además de los poderes de</w:t>
      </w:r>
      <w:r w:rsidR="00226FA7" w:rsidRPr="00747B56">
        <w:rPr>
          <w:color w:val="000000"/>
          <w:sz w:val="20"/>
          <w:szCs w:val="20"/>
          <w:lang w:val="es-UY"/>
        </w:rPr>
        <w:t xml:space="preserve"> </w:t>
      </w:r>
      <w:r w:rsidRPr="00747B56">
        <w:rPr>
          <w:color w:val="000000"/>
          <w:sz w:val="20"/>
          <w:szCs w:val="20"/>
          <w:lang w:val="es-UY"/>
        </w:rPr>
        <w:t>l</w:t>
      </w:r>
      <w:r w:rsidR="00226FA7" w:rsidRPr="00747B56">
        <w:rPr>
          <w:color w:val="000000"/>
          <w:sz w:val="20"/>
          <w:szCs w:val="20"/>
          <w:lang w:val="es-UY"/>
        </w:rPr>
        <w:t>as</w:t>
      </w:r>
      <w:r w:rsidRPr="00747B56">
        <w:rPr>
          <w:color w:val="000000"/>
          <w:sz w:val="20"/>
          <w:szCs w:val="20"/>
          <w:lang w:val="es-UY"/>
        </w:rPr>
        <w:t xml:space="preserve"> </w:t>
      </w:r>
      <w:r w:rsidR="00226FA7" w:rsidRPr="00747B56">
        <w:rPr>
          <w:color w:val="000000"/>
          <w:sz w:val="20"/>
          <w:szCs w:val="20"/>
          <w:lang w:val="es-UY"/>
        </w:rPr>
        <w:t xml:space="preserve">autoridades del parlamento </w:t>
      </w:r>
      <w:r w:rsidRPr="00747B56">
        <w:rPr>
          <w:color w:val="000000"/>
          <w:sz w:val="20"/>
          <w:szCs w:val="20"/>
          <w:lang w:val="es-UY"/>
        </w:rPr>
        <w:t>para mantener el calendario.</w:t>
      </w:r>
    </w:p>
    <w:p w14:paraId="2F2E5633" w14:textId="232AB11B" w:rsidR="00602A99" w:rsidRPr="00747B56" w:rsidRDefault="008E4C48" w:rsidP="00475A65">
      <w:pPr>
        <w:numPr>
          <w:ilvl w:val="0"/>
          <w:numId w:val="34"/>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Calendario</w:t>
      </w:r>
      <w:r w:rsidR="000800F9">
        <w:rPr>
          <w:color w:val="000000"/>
          <w:sz w:val="20"/>
          <w:szCs w:val="20"/>
          <w:lang w:val="es-UY"/>
        </w:rPr>
        <w:t xml:space="preserve"> legislativo</w:t>
      </w:r>
      <w:r w:rsidRPr="00747B56">
        <w:rPr>
          <w:color w:val="000000"/>
          <w:sz w:val="20"/>
          <w:szCs w:val="20"/>
          <w:lang w:val="es-UY"/>
        </w:rPr>
        <w:t>, inclu</w:t>
      </w:r>
      <w:r w:rsidR="00226FA7" w:rsidRPr="00747B56">
        <w:rPr>
          <w:color w:val="000000"/>
          <w:sz w:val="20"/>
          <w:szCs w:val="20"/>
          <w:lang w:val="es-UY"/>
        </w:rPr>
        <w:t>ye</w:t>
      </w:r>
      <w:r w:rsidRPr="00747B56">
        <w:rPr>
          <w:color w:val="000000"/>
          <w:sz w:val="20"/>
          <w:szCs w:val="20"/>
          <w:lang w:val="es-UY"/>
        </w:rPr>
        <w:t xml:space="preserve"> evidencia de </w:t>
      </w:r>
      <w:r w:rsidR="00226FA7" w:rsidRPr="00747B56">
        <w:rPr>
          <w:color w:val="000000"/>
          <w:sz w:val="20"/>
          <w:szCs w:val="20"/>
          <w:lang w:val="es-UY"/>
        </w:rPr>
        <w:t xml:space="preserve">las </w:t>
      </w:r>
      <w:r w:rsidRPr="00747B56">
        <w:rPr>
          <w:color w:val="000000"/>
          <w:sz w:val="20"/>
          <w:szCs w:val="20"/>
          <w:lang w:val="es-UY"/>
        </w:rPr>
        <w:t xml:space="preserve">actualizaciones periódicas y disponibilidad </w:t>
      </w:r>
      <w:r w:rsidR="00226FA7" w:rsidRPr="00747B56">
        <w:rPr>
          <w:color w:val="000000"/>
          <w:sz w:val="20"/>
          <w:szCs w:val="20"/>
          <w:lang w:val="es-UY"/>
        </w:rPr>
        <w:t xml:space="preserve">para el </w:t>
      </w:r>
      <w:r w:rsidRPr="00747B56">
        <w:rPr>
          <w:color w:val="000000"/>
          <w:sz w:val="20"/>
          <w:szCs w:val="20"/>
          <w:lang w:val="es-UY"/>
        </w:rPr>
        <w:t>públic</w:t>
      </w:r>
      <w:r w:rsidR="00226FA7" w:rsidRPr="00747B56">
        <w:rPr>
          <w:color w:val="000000"/>
          <w:sz w:val="20"/>
          <w:szCs w:val="20"/>
          <w:lang w:val="es-UY"/>
        </w:rPr>
        <w:t>o</w:t>
      </w:r>
    </w:p>
    <w:p w14:paraId="1FAD9D6C" w14:textId="77777777" w:rsidR="00602A99" w:rsidRPr="00747B56" w:rsidRDefault="00602A99" w:rsidP="00475A65">
      <w:pPr>
        <w:pBdr>
          <w:top w:val="nil"/>
          <w:left w:val="nil"/>
          <w:bottom w:val="nil"/>
          <w:right w:val="nil"/>
          <w:between w:val="nil"/>
        </w:pBdr>
        <w:spacing w:line="240" w:lineRule="auto"/>
        <w:ind w:left="562"/>
        <w:jc w:val="both"/>
        <w:rPr>
          <w:color w:val="000000"/>
          <w:sz w:val="20"/>
          <w:szCs w:val="20"/>
          <w:lang w:val="es-UY"/>
        </w:rPr>
      </w:pPr>
    </w:p>
    <w:p w14:paraId="7A0A4170" w14:textId="0BBBDA34" w:rsidR="005379FE" w:rsidRPr="000E3BD4" w:rsidRDefault="00AA3BCB" w:rsidP="00475A65">
      <w:pPr>
        <w:spacing w:line="240" w:lineRule="auto"/>
        <w:jc w:val="both"/>
        <w:rPr>
          <w:sz w:val="20"/>
          <w:lang w:val="es-UY"/>
        </w:rPr>
      </w:pPr>
      <w:bookmarkStart w:id="17" w:name="_heading=h.1pxezwc"/>
      <w:bookmarkEnd w:id="17"/>
      <w:r>
        <w:rPr>
          <w:sz w:val="20"/>
          <w:lang w:val="es-UY"/>
        </w:rPr>
        <w:t>Cuando corresponda</w:t>
      </w:r>
      <w:r w:rsidR="005379FE" w:rsidRPr="000E3BD4">
        <w:rPr>
          <w:sz w:val="20"/>
          <w:lang w:val="es-UY"/>
        </w:rPr>
        <w:t xml:space="preserve">, proporcione comentarios </w:t>
      </w:r>
      <w:r>
        <w:rPr>
          <w:sz w:val="20"/>
          <w:lang w:val="es-UY"/>
        </w:rPr>
        <w:t xml:space="preserve">adicionales </w:t>
      </w:r>
      <w:r w:rsidR="005379FE" w:rsidRPr="000E3BD4">
        <w:rPr>
          <w:sz w:val="20"/>
          <w:lang w:val="es-UY"/>
        </w:rPr>
        <w:t>o ejemplos que respalden la evaluación.</w:t>
      </w:r>
    </w:p>
    <w:p w14:paraId="37483804" w14:textId="155A9E09" w:rsidR="00E57ABD" w:rsidRPr="00747B56" w:rsidRDefault="003F1901" w:rsidP="00475A65">
      <w:pPr>
        <w:pStyle w:val="Heading4"/>
        <w:jc w:val="both"/>
      </w:pPr>
      <w:r w:rsidRPr="00747B56">
        <w:lastRenderedPageBreak/>
        <w:t xml:space="preserve">Criterio de evaluación </w:t>
      </w:r>
      <w:r w:rsidR="00E57ABD" w:rsidRPr="00747B56">
        <w:t>1: De</w:t>
      </w:r>
      <w:r w:rsidRPr="00747B56">
        <w:t>sarrollo y mantenimiento</w:t>
      </w:r>
    </w:p>
    <w:p w14:paraId="506D6A34" w14:textId="4F894C91" w:rsidR="003F1901" w:rsidRPr="00747B56" w:rsidRDefault="003F1901" w:rsidP="00475A65">
      <w:pPr>
        <w:spacing w:line="240" w:lineRule="auto"/>
        <w:ind w:right="270"/>
        <w:jc w:val="both"/>
        <w:rPr>
          <w:sz w:val="20"/>
          <w:lang w:val="es-UY"/>
        </w:rPr>
      </w:pPr>
      <w:r w:rsidRPr="00747B56">
        <w:rPr>
          <w:sz w:val="20"/>
          <w:lang w:val="es-UY"/>
        </w:rPr>
        <w:t>El reglamento describe los momentos del año en que el parlamento está en sesión y lleva a cabo sesiones parlamentarias y otros asuntos. Define el proceso para el desarrollo y mantenimiento del calendario</w:t>
      </w:r>
      <w:r w:rsidR="006F13C9">
        <w:rPr>
          <w:sz w:val="20"/>
          <w:lang w:val="es-UY"/>
        </w:rPr>
        <w:t xml:space="preserve"> legislativo</w:t>
      </w:r>
      <w:r w:rsidRPr="00747B56">
        <w:rPr>
          <w:sz w:val="20"/>
          <w:lang w:val="es-UY"/>
        </w:rPr>
        <w:t>.</w:t>
      </w:r>
    </w:p>
    <w:p w14:paraId="6B41BA25"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6AB74062" w14:textId="77777777" w:rsidTr="00E721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963034"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477367585"/>
              <w14:checkbox>
                <w14:checked w14:val="0"/>
                <w14:checkedState w14:val="2612" w14:font="MS Gothic"/>
                <w14:uncheckedState w14:val="2610" w14:font="MS Gothic"/>
              </w14:checkbox>
            </w:sdtPr>
            <w:sdtEndPr/>
            <w:sdtContent>
              <w:p w14:paraId="32DEA6CC" w14:textId="16C40705"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4630B5" w14:textId="25057928" w:rsidR="007757B3" w:rsidRPr="000E3BD4" w:rsidRDefault="00F973FA"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1135605140"/>
              <w14:checkbox>
                <w14:checked w14:val="0"/>
                <w14:checkedState w14:val="2612" w14:font="MS Gothic"/>
                <w14:uncheckedState w14:val="2610" w14:font="MS Gothic"/>
              </w14:checkbox>
            </w:sdtPr>
            <w:sdtEndPr/>
            <w:sdtContent>
              <w:p w14:paraId="12AB4554" w14:textId="76C7664B"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A97A2E"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382942975"/>
              <w14:checkbox>
                <w14:checked w14:val="0"/>
                <w14:checkedState w14:val="2612" w14:font="MS Gothic"/>
                <w14:uncheckedState w14:val="2610" w14:font="MS Gothic"/>
              </w14:checkbox>
            </w:sdtPr>
            <w:sdtEndPr/>
            <w:sdtContent>
              <w:p w14:paraId="4C79D33A" w14:textId="09C10264"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D9773F" w14:textId="3EA5F70E" w:rsidR="007757B3" w:rsidRPr="000E3BD4" w:rsidRDefault="00F973FA"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61201836"/>
              <w14:checkbox>
                <w14:checked w14:val="0"/>
                <w14:checkedState w14:val="2612" w14:font="MS Gothic"/>
                <w14:uncheckedState w14:val="2610" w14:font="MS Gothic"/>
              </w14:checkbox>
            </w:sdtPr>
            <w:sdtEndPr/>
            <w:sdtContent>
              <w:p w14:paraId="0CD5B5DD" w14:textId="2CC08008"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966E39"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991545484"/>
              <w14:checkbox>
                <w14:checked w14:val="0"/>
                <w14:checkedState w14:val="2612" w14:font="MS Gothic"/>
                <w14:uncheckedState w14:val="2610" w14:font="MS Gothic"/>
              </w14:checkbox>
            </w:sdtPr>
            <w:sdtEndPr/>
            <w:sdtContent>
              <w:p w14:paraId="2F9CB95B" w14:textId="140F58E7"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C22E734"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410741787"/>
              <w14:checkbox>
                <w14:checked w14:val="0"/>
                <w14:checkedState w14:val="2612" w14:font="MS Gothic"/>
                <w14:uncheckedState w14:val="2610" w14:font="MS Gothic"/>
              </w14:checkbox>
            </w:sdtPr>
            <w:sdtEndPr/>
            <w:sdtContent>
              <w:p w14:paraId="7C913BFC" w14:textId="220C7BE0"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165F3E" w:rsidRPr="00475A65" w14:paraId="66F56ACE"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31F36"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63754D98" w14:textId="77777777" w:rsidR="00165F3E" w:rsidRPr="00747B56" w:rsidRDefault="00165F3E" w:rsidP="00475A65">
            <w:pPr>
              <w:jc w:val="both"/>
              <w:rPr>
                <w:color w:val="0000FF"/>
                <w:sz w:val="20"/>
                <w:szCs w:val="20"/>
                <w:lang w:val="es-UY"/>
              </w:rPr>
            </w:pPr>
          </w:p>
          <w:p w14:paraId="262EA825" w14:textId="77777777" w:rsidR="00165F3E" w:rsidRPr="00747B56" w:rsidRDefault="00165F3E" w:rsidP="00475A65">
            <w:pPr>
              <w:jc w:val="both"/>
              <w:rPr>
                <w:color w:val="0000FF"/>
                <w:sz w:val="20"/>
                <w:szCs w:val="20"/>
                <w:lang w:val="es-UY"/>
              </w:rPr>
            </w:pPr>
          </w:p>
        </w:tc>
      </w:tr>
    </w:tbl>
    <w:p w14:paraId="700F5918" w14:textId="5108AB6A" w:rsidR="00E57ABD" w:rsidRPr="00747B56" w:rsidRDefault="003F1901" w:rsidP="00475A65">
      <w:pPr>
        <w:pStyle w:val="Heading4"/>
        <w:jc w:val="both"/>
      </w:pPr>
      <w:bookmarkStart w:id="18" w:name="_heading=h.49x2ik5"/>
      <w:bookmarkEnd w:id="18"/>
      <w:r w:rsidRPr="00747B56">
        <w:t xml:space="preserve">Criterio de evaluación </w:t>
      </w:r>
      <w:r w:rsidR="00E57ABD" w:rsidRPr="00747B56">
        <w:t xml:space="preserve">2: </w:t>
      </w:r>
      <w:r w:rsidRPr="00747B56">
        <w:t>Alcance</w:t>
      </w:r>
    </w:p>
    <w:p w14:paraId="09D08DEA" w14:textId="2011322C" w:rsidR="00A45AF1" w:rsidRPr="00747B56" w:rsidRDefault="00A45AF1" w:rsidP="00475A65">
      <w:pPr>
        <w:spacing w:line="240" w:lineRule="auto"/>
        <w:ind w:right="270"/>
        <w:jc w:val="both"/>
        <w:rPr>
          <w:sz w:val="20"/>
          <w:lang w:val="es-UY"/>
        </w:rPr>
      </w:pPr>
      <w:r w:rsidRPr="00747B56">
        <w:rPr>
          <w:sz w:val="20"/>
          <w:lang w:val="es-UY"/>
        </w:rPr>
        <w:t xml:space="preserve">El calendario </w:t>
      </w:r>
      <w:r w:rsidR="00E75FCE">
        <w:rPr>
          <w:sz w:val="20"/>
          <w:lang w:val="es-UY"/>
        </w:rPr>
        <w:t xml:space="preserve">legislativo </w:t>
      </w:r>
      <w:r w:rsidRPr="00747B56">
        <w:rPr>
          <w:sz w:val="20"/>
          <w:lang w:val="es-UY"/>
        </w:rPr>
        <w:t>incluye información detallada relacionada con las sesiones plenarias, los asuntos de las comisiones y la próxima actividad legislativa.</w:t>
      </w:r>
    </w:p>
    <w:p w14:paraId="17D9DC04" w14:textId="7429E55D"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3839741B" w14:textId="77777777" w:rsidTr="00E721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0C94AA"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557617405"/>
              <w14:checkbox>
                <w14:checked w14:val="0"/>
                <w14:checkedState w14:val="2612" w14:font="MS Gothic"/>
                <w14:uncheckedState w14:val="2610" w14:font="MS Gothic"/>
              </w14:checkbox>
            </w:sdtPr>
            <w:sdtEndPr/>
            <w:sdtContent>
              <w:p w14:paraId="1FEEBB4E" w14:textId="24B01B45"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244DA5" w14:textId="25824DCF" w:rsidR="007757B3" w:rsidRPr="000E3BD4" w:rsidRDefault="00F973FA"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96382892"/>
              <w14:checkbox>
                <w14:checked w14:val="0"/>
                <w14:checkedState w14:val="2612" w14:font="MS Gothic"/>
                <w14:uncheckedState w14:val="2610" w14:font="MS Gothic"/>
              </w14:checkbox>
            </w:sdtPr>
            <w:sdtEndPr/>
            <w:sdtContent>
              <w:p w14:paraId="6B506F2D" w14:textId="60C3938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46F810"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843153168"/>
              <w14:checkbox>
                <w14:checked w14:val="0"/>
                <w14:checkedState w14:val="2612" w14:font="MS Gothic"/>
                <w14:uncheckedState w14:val="2610" w14:font="MS Gothic"/>
              </w14:checkbox>
            </w:sdtPr>
            <w:sdtEndPr/>
            <w:sdtContent>
              <w:p w14:paraId="54A79F74" w14:textId="11A76DC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ABAFBD" w14:textId="14ECA664" w:rsidR="007757B3" w:rsidRPr="000E3BD4" w:rsidRDefault="00F973FA"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29890056"/>
              <w14:checkbox>
                <w14:checked w14:val="0"/>
                <w14:checkedState w14:val="2612" w14:font="MS Gothic"/>
                <w14:uncheckedState w14:val="2610" w14:font="MS Gothic"/>
              </w14:checkbox>
            </w:sdtPr>
            <w:sdtEndPr/>
            <w:sdtContent>
              <w:p w14:paraId="4970660E" w14:textId="4A81D5AD"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02B7E3"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29537703"/>
              <w14:checkbox>
                <w14:checked w14:val="0"/>
                <w14:checkedState w14:val="2612" w14:font="MS Gothic"/>
                <w14:uncheckedState w14:val="2610" w14:font="MS Gothic"/>
              </w14:checkbox>
            </w:sdtPr>
            <w:sdtEndPr/>
            <w:sdtContent>
              <w:p w14:paraId="67ADA388" w14:textId="3D551F29"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2875CF6"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927237382"/>
              <w14:checkbox>
                <w14:checked w14:val="0"/>
                <w14:checkedState w14:val="2612" w14:font="MS Gothic"/>
                <w14:uncheckedState w14:val="2610" w14:font="MS Gothic"/>
              </w14:checkbox>
            </w:sdtPr>
            <w:sdtEndPr/>
            <w:sdtContent>
              <w:p w14:paraId="1F7074B1" w14:textId="7E06451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F260FF" w:rsidRPr="00475A65" w14:paraId="177FA320"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06B59"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0D8B5C8A" w14:textId="77777777" w:rsidR="00F260FF" w:rsidRPr="00747B56" w:rsidRDefault="00F260FF" w:rsidP="00475A65">
            <w:pPr>
              <w:jc w:val="both"/>
              <w:rPr>
                <w:color w:val="0000FF"/>
                <w:sz w:val="20"/>
                <w:szCs w:val="20"/>
                <w:lang w:val="es-UY"/>
              </w:rPr>
            </w:pPr>
          </w:p>
          <w:p w14:paraId="3669E4EA" w14:textId="77777777" w:rsidR="00F260FF" w:rsidRPr="00747B56" w:rsidRDefault="00F260FF" w:rsidP="00475A65">
            <w:pPr>
              <w:jc w:val="both"/>
              <w:rPr>
                <w:color w:val="0000FF"/>
                <w:sz w:val="20"/>
                <w:szCs w:val="20"/>
                <w:lang w:val="es-UY"/>
              </w:rPr>
            </w:pPr>
          </w:p>
        </w:tc>
      </w:tr>
    </w:tbl>
    <w:p w14:paraId="16A1CC5B" w14:textId="04B079E9" w:rsidR="00E57ABD" w:rsidRPr="00747B56" w:rsidRDefault="00A45AF1" w:rsidP="00475A65">
      <w:pPr>
        <w:pStyle w:val="Heading4"/>
        <w:jc w:val="both"/>
      </w:pPr>
      <w:bookmarkStart w:id="19" w:name="_heading=h.2p2csry"/>
      <w:bookmarkEnd w:id="19"/>
      <w:r w:rsidRPr="00747B56">
        <w:t xml:space="preserve">Criterio de evaluación </w:t>
      </w:r>
      <w:r w:rsidR="00E57ABD" w:rsidRPr="00747B56">
        <w:t>3: Transparenc</w:t>
      </w:r>
      <w:r w:rsidRPr="00747B56">
        <w:t>ia</w:t>
      </w:r>
    </w:p>
    <w:p w14:paraId="014191B3" w14:textId="41F5C33A" w:rsidR="00A45AF1" w:rsidRPr="00747B56" w:rsidRDefault="00A45AF1" w:rsidP="00475A65">
      <w:pPr>
        <w:spacing w:line="240" w:lineRule="auto"/>
        <w:ind w:right="270"/>
        <w:jc w:val="both"/>
        <w:rPr>
          <w:sz w:val="20"/>
          <w:lang w:val="es-UY"/>
        </w:rPr>
      </w:pPr>
      <w:r w:rsidRPr="00747B56">
        <w:rPr>
          <w:sz w:val="20"/>
          <w:lang w:val="es-UY"/>
        </w:rPr>
        <w:t>El calendario está disponible públicamente y es actualizado regularmente de manera oportuna.</w:t>
      </w:r>
    </w:p>
    <w:p w14:paraId="58298EB5" w14:textId="5149E381"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5E3B0EE8" w14:textId="77777777" w:rsidTr="00ED7D7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49EAF0" w14:textId="77777777" w:rsidR="007757B3" w:rsidRPr="000E3BD4" w:rsidRDefault="007757B3" w:rsidP="00475A65">
            <w:pPr>
              <w:jc w:val="both"/>
              <w:rPr>
                <w:rFonts w:eastAsia="Calibri"/>
                <w:sz w:val="20"/>
                <w:szCs w:val="20"/>
                <w:lang w:val="es-UY"/>
              </w:rPr>
            </w:pPr>
            <w:bookmarkStart w:id="20" w:name="_heading=h.147n2zr"/>
            <w:bookmarkEnd w:id="20"/>
            <w:r w:rsidRPr="000E3BD4">
              <w:rPr>
                <w:sz w:val="20"/>
                <w:lang w:val="es-UY"/>
              </w:rPr>
              <w:t>Inexistente</w:t>
            </w:r>
          </w:p>
          <w:sdt>
            <w:sdtPr>
              <w:rPr>
                <w:rFonts w:eastAsia="Arimo"/>
                <w:sz w:val="20"/>
                <w:szCs w:val="20"/>
                <w:lang w:val="es-UY"/>
              </w:rPr>
              <w:id w:val="-585610193"/>
              <w14:checkbox>
                <w14:checked w14:val="0"/>
                <w14:checkedState w14:val="2612" w14:font="MS Gothic"/>
                <w14:uncheckedState w14:val="2610" w14:font="MS Gothic"/>
              </w14:checkbox>
            </w:sdtPr>
            <w:sdtEndPr/>
            <w:sdtContent>
              <w:p w14:paraId="40912654" w14:textId="16C6B6EE"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D04B60" w14:textId="12749CB3" w:rsidR="007757B3" w:rsidRPr="000E3BD4" w:rsidRDefault="00F973FA"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26072936"/>
              <w14:checkbox>
                <w14:checked w14:val="0"/>
                <w14:checkedState w14:val="2612" w14:font="MS Gothic"/>
                <w14:uncheckedState w14:val="2610" w14:font="MS Gothic"/>
              </w14:checkbox>
            </w:sdtPr>
            <w:sdtEndPr/>
            <w:sdtContent>
              <w:p w14:paraId="711C4249" w14:textId="0AE856B4"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5C7492"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460385985"/>
              <w14:checkbox>
                <w14:checked w14:val="0"/>
                <w14:checkedState w14:val="2612" w14:font="MS Gothic"/>
                <w14:uncheckedState w14:val="2610" w14:font="MS Gothic"/>
              </w14:checkbox>
            </w:sdtPr>
            <w:sdtEndPr/>
            <w:sdtContent>
              <w:p w14:paraId="6895C1D9" w14:textId="5BF0DA0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7DC5A5" w14:textId="50A41ED1" w:rsidR="007757B3" w:rsidRPr="000E3BD4" w:rsidRDefault="00F973FA"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13703025"/>
              <w14:checkbox>
                <w14:checked w14:val="0"/>
                <w14:checkedState w14:val="2612" w14:font="MS Gothic"/>
                <w14:uncheckedState w14:val="2610" w14:font="MS Gothic"/>
              </w14:checkbox>
            </w:sdtPr>
            <w:sdtEndPr/>
            <w:sdtContent>
              <w:p w14:paraId="665EBC59" w14:textId="391400D1"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FE8A64"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2086756746"/>
              <w14:checkbox>
                <w14:checked w14:val="0"/>
                <w14:checkedState w14:val="2612" w14:font="MS Gothic"/>
                <w14:uncheckedState w14:val="2610" w14:font="MS Gothic"/>
              </w14:checkbox>
            </w:sdtPr>
            <w:sdtEndPr/>
            <w:sdtContent>
              <w:p w14:paraId="6E5FB913" w14:textId="320FD22E"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8376F13"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772826189"/>
              <w14:checkbox>
                <w14:checked w14:val="0"/>
                <w14:checkedState w14:val="2612" w14:font="MS Gothic"/>
                <w14:uncheckedState w14:val="2610" w14:font="MS Gothic"/>
              </w14:checkbox>
            </w:sdtPr>
            <w:sdtEndPr/>
            <w:sdtContent>
              <w:p w14:paraId="2173456C" w14:textId="51ACD5A3"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F260FF" w:rsidRPr="00475A65" w14:paraId="0E54E33C"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478F0"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18AD6B16" w14:textId="77777777" w:rsidR="00F260FF" w:rsidRPr="00747B56" w:rsidRDefault="00F260FF" w:rsidP="00475A65">
            <w:pPr>
              <w:jc w:val="both"/>
              <w:rPr>
                <w:color w:val="0000FF"/>
                <w:sz w:val="20"/>
                <w:szCs w:val="20"/>
                <w:lang w:val="es-UY"/>
              </w:rPr>
            </w:pPr>
          </w:p>
          <w:p w14:paraId="4FF1E7C2" w14:textId="77777777" w:rsidR="00F260FF" w:rsidRPr="00747B56" w:rsidRDefault="00F260FF" w:rsidP="00475A65">
            <w:pPr>
              <w:jc w:val="both"/>
              <w:rPr>
                <w:color w:val="0000FF"/>
                <w:sz w:val="20"/>
                <w:szCs w:val="20"/>
                <w:lang w:val="es-UY"/>
              </w:rPr>
            </w:pPr>
          </w:p>
        </w:tc>
      </w:tr>
    </w:tbl>
    <w:p w14:paraId="171903A2" w14:textId="27EEB292" w:rsidR="00ED7D73" w:rsidRPr="00747B56" w:rsidRDefault="00ED7D73" w:rsidP="00475A65">
      <w:pPr>
        <w:pStyle w:val="section-title"/>
      </w:pPr>
      <w:r w:rsidRPr="00747B56">
        <w:t xml:space="preserve">Recomendaciones </w:t>
      </w:r>
      <w:r w:rsidR="00F973FA">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F260FF" w:rsidRPr="00475A65" w14:paraId="3635886C" w14:textId="77777777" w:rsidTr="00F260F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1932D16" w14:textId="40156246" w:rsidR="00F260FF" w:rsidRPr="00747B56" w:rsidRDefault="005A51EB" w:rsidP="00475A65">
            <w:pPr>
              <w:keepNext/>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3EBF7293" w14:textId="77777777" w:rsidR="00F260FF" w:rsidRPr="00747B56" w:rsidRDefault="00F260FF" w:rsidP="00475A65">
      <w:pPr>
        <w:spacing w:line="240" w:lineRule="auto"/>
        <w:ind w:right="270"/>
        <w:jc w:val="both"/>
        <w:rPr>
          <w:sz w:val="20"/>
          <w:szCs w:val="20"/>
          <w:lang w:val="es-UY"/>
        </w:rPr>
      </w:pPr>
    </w:p>
    <w:p w14:paraId="519B34FD" w14:textId="5532BB77" w:rsidR="00E57ABD" w:rsidRPr="00747B56" w:rsidRDefault="00E57ABD" w:rsidP="00475A65">
      <w:pPr>
        <w:pStyle w:val="Dimension"/>
        <w:rPr>
          <w:lang w:val="es-UY"/>
        </w:rPr>
      </w:pPr>
      <w:bookmarkStart w:id="21" w:name="_heading=h.7mt4znbc8pha"/>
      <w:bookmarkEnd w:id="21"/>
      <w:r w:rsidRPr="00747B56">
        <w:rPr>
          <w:lang w:val="es-UY"/>
        </w:rPr>
        <w:lastRenderedPageBreak/>
        <w:t>D</w:t>
      </w:r>
      <w:r w:rsidR="00A45AF1" w:rsidRPr="00747B56">
        <w:rPr>
          <w:lang w:val="es-UY"/>
        </w:rPr>
        <w:t>imensió</w:t>
      </w:r>
      <w:r w:rsidRPr="00747B56">
        <w:rPr>
          <w:lang w:val="es-UY"/>
        </w:rPr>
        <w:t xml:space="preserve">n 1.3.4: </w:t>
      </w:r>
      <w:r w:rsidR="00282693">
        <w:rPr>
          <w:lang w:val="es-UY"/>
        </w:rPr>
        <w:t>Llamado a</w:t>
      </w:r>
      <w:r w:rsidR="00A45AF1" w:rsidRPr="00747B56">
        <w:rPr>
          <w:lang w:val="es-UY"/>
        </w:rPr>
        <w:t xml:space="preserve"> sesiones y </w:t>
      </w:r>
      <w:r w:rsidR="00282693">
        <w:rPr>
          <w:lang w:val="es-UY"/>
        </w:rPr>
        <w:t>armado de agenda</w:t>
      </w:r>
    </w:p>
    <w:tbl>
      <w:tblPr>
        <w:tblStyle w:val="TableGrid"/>
        <w:tblW w:w="0" w:type="auto"/>
        <w:shd w:val="clear" w:color="auto" w:fill="EEEEEE"/>
        <w:tblLook w:val="04A0" w:firstRow="1" w:lastRow="0" w:firstColumn="1" w:lastColumn="0" w:noHBand="0" w:noVBand="1"/>
      </w:tblPr>
      <w:tblGrid>
        <w:gridCol w:w="9346"/>
      </w:tblGrid>
      <w:tr w:rsidR="00E57ABD" w:rsidRPr="00A5068A" w14:paraId="58E5660F" w14:textId="77777777" w:rsidTr="006D6E40">
        <w:tc>
          <w:tcPr>
            <w:tcW w:w="9346" w:type="dxa"/>
            <w:shd w:val="clear" w:color="auto" w:fill="EEEEEE"/>
          </w:tcPr>
          <w:p w14:paraId="0A1032D6" w14:textId="702D4854" w:rsidR="00A46620" w:rsidRPr="00747B56" w:rsidRDefault="004E73F0" w:rsidP="00475A65">
            <w:pPr>
              <w:jc w:val="both"/>
              <w:rPr>
                <w:sz w:val="20"/>
                <w:szCs w:val="20"/>
                <w:lang w:val="es-UY"/>
              </w:rPr>
            </w:pPr>
            <w:r w:rsidRPr="00747B56">
              <w:rPr>
                <w:sz w:val="20"/>
                <w:lang w:val="es-UY"/>
              </w:rPr>
              <w:t>Esta dimensió</w:t>
            </w:r>
            <w:r w:rsidR="00A46620" w:rsidRPr="00747B56">
              <w:rPr>
                <w:sz w:val="20"/>
                <w:lang w:val="es-UY"/>
              </w:rPr>
              <w:t>n es parte de:</w:t>
            </w:r>
          </w:p>
          <w:p w14:paraId="2A7AE1CF" w14:textId="77777777" w:rsidR="00A46620" w:rsidRPr="00747B56" w:rsidRDefault="00A46620" w:rsidP="00475A65">
            <w:pPr>
              <w:pStyle w:val="ListParagraph"/>
              <w:numPr>
                <w:ilvl w:val="0"/>
                <w:numId w:val="42"/>
              </w:numPr>
              <w:jc w:val="both"/>
              <w:rPr>
                <w:sz w:val="20"/>
                <w:szCs w:val="20"/>
                <w:lang w:val="es-UY"/>
              </w:rPr>
            </w:pPr>
            <w:r w:rsidRPr="00747B56">
              <w:rPr>
                <w:sz w:val="20"/>
                <w:lang w:val="es-UY"/>
              </w:rPr>
              <w:t>Indicador 1.3: Procedimientos parlamentarios</w:t>
            </w:r>
          </w:p>
          <w:p w14:paraId="6188D1CC" w14:textId="12CC29D0" w:rsidR="00E57ABD" w:rsidRPr="002D2E00" w:rsidRDefault="002D2E00" w:rsidP="00475A65">
            <w:pPr>
              <w:numPr>
                <w:ilvl w:val="0"/>
                <w:numId w:val="8"/>
              </w:numPr>
              <w:jc w:val="both"/>
              <w:rPr>
                <w:sz w:val="20"/>
                <w:szCs w:val="20"/>
                <w:lang w:val="es-UY"/>
              </w:rPr>
            </w:pPr>
            <w:r>
              <w:rPr>
                <w:sz w:val="20"/>
                <w:lang w:val="es-UY"/>
              </w:rPr>
              <w:t>M</w:t>
            </w:r>
            <w:r w:rsidR="008F4626" w:rsidRPr="000E3BD4">
              <w:rPr>
                <w:sz w:val="20"/>
                <w:lang w:val="es-UY"/>
              </w:rPr>
              <w:t>eta 1: Parlamento</w:t>
            </w:r>
            <w:r w:rsidR="008F4626">
              <w:rPr>
                <w:sz w:val="20"/>
                <w:lang w:val="es-UY"/>
              </w:rPr>
              <w:t>s</w:t>
            </w:r>
            <w:r w:rsidR="008F4626" w:rsidRPr="000E3BD4">
              <w:rPr>
                <w:sz w:val="20"/>
                <w:lang w:val="es-UY"/>
              </w:rPr>
              <w:t xml:space="preserve"> efic</w:t>
            </w:r>
            <w:r w:rsidR="008F4626">
              <w:rPr>
                <w:sz w:val="20"/>
                <w:lang w:val="es-UY"/>
              </w:rPr>
              <w:t>aces</w:t>
            </w:r>
          </w:p>
        </w:tc>
      </w:tr>
    </w:tbl>
    <w:p w14:paraId="029EB880" w14:textId="1689AB75" w:rsidR="006D6E40" w:rsidRPr="00747B56" w:rsidRDefault="00F973FA" w:rsidP="00475A65">
      <w:pPr>
        <w:pStyle w:val="section-title"/>
      </w:pPr>
      <w:bookmarkStart w:id="22" w:name="_heading=h.23ckvvd"/>
      <w:bookmarkEnd w:id="22"/>
      <w:r>
        <w:t>Sobre</w:t>
      </w:r>
      <w:r w:rsidR="006D6E40" w:rsidRPr="00747B56">
        <w:t xml:space="preserve"> esta dimensión</w:t>
      </w:r>
    </w:p>
    <w:p w14:paraId="7561DA70" w14:textId="24A7989F" w:rsidR="006B4C12" w:rsidRPr="00747B56" w:rsidRDefault="006B4C12" w:rsidP="00475A65">
      <w:pPr>
        <w:spacing w:line="240" w:lineRule="auto"/>
        <w:ind w:right="270"/>
        <w:jc w:val="both"/>
        <w:rPr>
          <w:sz w:val="20"/>
          <w:lang w:val="es-UY"/>
        </w:rPr>
      </w:pPr>
      <w:r w:rsidRPr="00747B56">
        <w:rPr>
          <w:sz w:val="20"/>
          <w:lang w:val="es-UY"/>
        </w:rPr>
        <w:t>Esta dimensión se refiere a los medios por los cuales el parlamento convoca las sesiones, incluidas las sesiones iniciales (constitutivas) después de las elecciones, y por los cuales establece su orden del día durante estas sesiones.</w:t>
      </w:r>
    </w:p>
    <w:p w14:paraId="4605F858" w14:textId="77777777" w:rsidR="006B4C12" w:rsidRPr="00747B56" w:rsidRDefault="006B4C12" w:rsidP="00475A65">
      <w:pPr>
        <w:spacing w:line="240" w:lineRule="auto"/>
        <w:ind w:right="270"/>
        <w:jc w:val="both"/>
        <w:rPr>
          <w:sz w:val="20"/>
          <w:lang w:val="es-UY"/>
        </w:rPr>
      </w:pPr>
    </w:p>
    <w:p w14:paraId="6E1512F8" w14:textId="41309727" w:rsidR="006B4C12" w:rsidRPr="00747B56" w:rsidRDefault="006B4C12" w:rsidP="00475A65">
      <w:pPr>
        <w:spacing w:line="240" w:lineRule="auto"/>
        <w:ind w:right="270"/>
        <w:jc w:val="both"/>
        <w:rPr>
          <w:sz w:val="20"/>
          <w:lang w:val="es-UY"/>
        </w:rPr>
      </w:pPr>
      <w:r w:rsidRPr="00747B56">
        <w:rPr>
          <w:sz w:val="20"/>
          <w:lang w:val="es-UY"/>
        </w:rPr>
        <w:t xml:space="preserve">También cubre los derechos del parlamento y de los parlamentarios a celebrar sesiones ordinarias, especiales o extraordinarias, y a garantizar que haya un período máximo especificado entre las sesiones. Además, se refiere a las responsabilidades de desarrollar y mantener el orden del día, y los poderes según los cuales los parlamentarios pueden votar para cambiar </w:t>
      </w:r>
      <w:r w:rsidR="00B33F07" w:rsidRPr="00747B56">
        <w:rPr>
          <w:sz w:val="20"/>
          <w:lang w:val="es-UY"/>
        </w:rPr>
        <w:t>el orden del día, incluido</w:t>
      </w:r>
      <w:r w:rsidRPr="00747B56">
        <w:rPr>
          <w:sz w:val="20"/>
          <w:lang w:val="es-UY"/>
        </w:rPr>
        <w:t xml:space="preserve"> la determinación de la </w:t>
      </w:r>
      <w:r w:rsidR="00F6666C" w:rsidRPr="00747B56">
        <w:rPr>
          <w:sz w:val="20"/>
          <w:lang w:val="es-UY"/>
        </w:rPr>
        <w:t xml:space="preserve">reglamentación </w:t>
      </w:r>
      <w:r w:rsidRPr="00747B56">
        <w:rPr>
          <w:sz w:val="20"/>
          <w:lang w:val="es-UY"/>
        </w:rPr>
        <w:t>para el debate.</w:t>
      </w:r>
    </w:p>
    <w:p w14:paraId="3985AD7A" w14:textId="77777777" w:rsidR="006B4C12" w:rsidRPr="00747B56" w:rsidRDefault="006B4C12" w:rsidP="00475A65">
      <w:pPr>
        <w:spacing w:line="240" w:lineRule="auto"/>
        <w:ind w:right="270"/>
        <w:jc w:val="both"/>
        <w:rPr>
          <w:sz w:val="20"/>
          <w:lang w:val="es-UY"/>
        </w:rPr>
      </w:pPr>
    </w:p>
    <w:p w14:paraId="067A4CE1" w14:textId="5CC0AF74" w:rsidR="006B4C12" w:rsidRPr="00747B56" w:rsidRDefault="006B4C12" w:rsidP="00475A65">
      <w:pPr>
        <w:spacing w:line="240" w:lineRule="auto"/>
        <w:ind w:right="270"/>
        <w:jc w:val="both"/>
        <w:rPr>
          <w:sz w:val="20"/>
          <w:lang w:val="es-UY"/>
        </w:rPr>
      </w:pPr>
      <w:r w:rsidRPr="00747B56">
        <w:rPr>
          <w:sz w:val="20"/>
          <w:lang w:val="es-UY"/>
        </w:rPr>
        <w:t>Esta dimensión presta especial atención a los derechos de los parlamentarios a reunirse regularmente para ejercer sus funciones principales, a las oportunidades para que los parlamentarios contribuyan al establecimiento del orden del día y a los medios por los cuales el parlamento puede ser convocado a una sesión especial o extraordinaria.</w:t>
      </w:r>
    </w:p>
    <w:p w14:paraId="1EE25B74" w14:textId="77777777" w:rsidR="00D4529E" w:rsidRPr="00747B56" w:rsidRDefault="00D4529E" w:rsidP="00475A65">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F260FF" w:rsidRPr="00A235BD" w14:paraId="1581A561" w14:textId="77777777" w:rsidTr="00F260FF">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5A5BB27" w14:textId="3F19B128" w:rsidR="00AD3B46" w:rsidRPr="00E623A1" w:rsidRDefault="00F973FA" w:rsidP="00475A65">
            <w:pPr>
              <w:spacing w:line="240" w:lineRule="auto"/>
              <w:jc w:val="both"/>
              <w:rPr>
                <w:i/>
                <w:sz w:val="20"/>
                <w:lang w:val="es-UY"/>
              </w:rPr>
            </w:pPr>
            <w:r>
              <w:rPr>
                <w:i/>
                <w:sz w:val="20"/>
                <w:lang w:val="es-UY"/>
              </w:rPr>
              <w:t xml:space="preserve">Basado </w:t>
            </w:r>
            <w:r w:rsidR="00AD3B46" w:rsidRPr="00E623A1">
              <w:rPr>
                <w:i/>
                <w:sz w:val="20"/>
                <w:lang w:val="es-UY"/>
              </w:rPr>
              <w:t>en un análisis comparativo</w:t>
            </w:r>
            <w:r>
              <w:rPr>
                <w:i/>
                <w:sz w:val="20"/>
                <w:lang w:val="es-UY"/>
              </w:rPr>
              <w:t xml:space="preserve"> mundial</w:t>
            </w:r>
            <w:r w:rsidR="00AD3B46" w:rsidRPr="00E623A1">
              <w:rPr>
                <w:i/>
                <w:sz w:val="20"/>
                <w:lang w:val="es-UY"/>
              </w:rPr>
              <w:t>, el objetivo al que aspira</w:t>
            </w:r>
            <w:r>
              <w:rPr>
                <w:i/>
                <w:sz w:val="20"/>
                <w:lang w:val="es-UY"/>
              </w:rPr>
              <w:t>n</w:t>
            </w:r>
            <w:r w:rsidR="00AD3B46" w:rsidRPr="00E623A1">
              <w:rPr>
                <w:i/>
                <w:sz w:val="20"/>
                <w:lang w:val="es-UY"/>
              </w:rPr>
              <w:t xml:space="preserve"> los parlamentos en el ámbito del “</w:t>
            </w:r>
            <w:r w:rsidR="00282693">
              <w:rPr>
                <w:i/>
                <w:sz w:val="20"/>
                <w:lang w:val="es-UY"/>
              </w:rPr>
              <w:t xml:space="preserve">llamado a </w:t>
            </w:r>
            <w:r w:rsidR="00AD3B46">
              <w:rPr>
                <w:i/>
                <w:sz w:val="20"/>
                <w:lang w:val="es-UY"/>
              </w:rPr>
              <w:t xml:space="preserve">sesiones y </w:t>
            </w:r>
            <w:r w:rsidR="00282693">
              <w:rPr>
                <w:i/>
                <w:sz w:val="20"/>
                <w:lang w:val="es-UY"/>
              </w:rPr>
              <w:t>armado de agenda</w:t>
            </w:r>
            <w:r w:rsidR="00AD3B46" w:rsidRPr="00E623A1">
              <w:rPr>
                <w:i/>
                <w:sz w:val="20"/>
                <w:lang w:val="es-UY"/>
              </w:rPr>
              <w:t xml:space="preserve">” </w:t>
            </w:r>
            <w:r>
              <w:rPr>
                <w:i/>
                <w:sz w:val="20"/>
                <w:lang w:val="es-UY"/>
              </w:rPr>
              <w:t xml:space="preserve">es el </w:t>
            </w:r>
            <w:r w:rsidR="00AD3B46" w:rsidRPr="00E623A1">
              <w:rPr>
                <w:i/>
                <w:sz w:val="20"/>
                <w:lang w:val="es-UY"/>
              </w:rPr>
              <w:t>siguiente:</w:t>
            </w:r>
          </w:p>
          <w:p w14:paraId="683AD140" w14:textId="77777777" w:rsidR="00F26D32" w:rsidRPr="00747B56" w:rsidRDefault="00F26D32" w:rsidP="00475A65">
            <w:pPr>
              <w:spacing w:line="240" w:lineRule="auto"/>
              <w:jc w:val="both"/>
              <w:rPr>
                <w:i/>
                <w:sz w:val="20"/>
                <w:lang w:val="es-UY"/>
              </w:rPr>
            </w:pPr>
          </w:p>
          <w:p w14:paraId="5E343DCF" w14:textId="4E84F8C8" w:rsidR="004F059E" w:rsidRPr="00747B56" w:rsidRDefault="006B5BBE" w:rsidP="00475A65">
            <w:pPr>
              <w:spacing w:line="240" w:lineRule="auto"/>
              <w:jc w:val="both"/>
              <w:rPr>
                <w:sz w:val="20"/>
                <w:lang w:val="es-UY"/>
              </w:rPr>
            </w:pPr>
            <w:r w:rsidRPr="00747B56">
              <w:rPr>
                <w:sz w:val="20"/>
                <w:lang w:val="es-UY"/>
              </w:rPr>
              <w:t>El marco legal especifica un número máximo de días dentro de los cuales el parlamento debe reunirse después de las elecciones.</w:t>
            </w:r>
          </w:p>
          <w:p w14:paraId="337A7D8F" w14:textId="77777777" w:rsidR="00F26D32" w:rsidRPr="00747B56" w:rsidRDefault="00F26D32" w:rsidP="00475A65">
            <w:pPr>
              <w:spacing w:line="240" w:lineRule="auto"/>
              <w:jc w:val="both"/>
              <w:rPr>
                <w:i/>
                <w:sz w:val="20"/>
                <w:lang w:val="es-UY"/>
              </w:rPr>
            </w:pPr>
          </w:p>
          <w:p w14:paraId="3243156F" w14:textId="790A0F71" w:rsidR="00E57ABD" w:rsidRPr="00747B56" w:rsidRDefault="006B5BBE" w:rsidP="00475A65">
            <w:pPr>
              <w:spacing w:line="240" w:lineRule="auto"/>
              <w:ind w:right="270"/>
              <w:jc w:val="both"/>
              <w:rPr>
                <w:sz w:val="20"/>
                <w:szCs w:val="20"/>
                <w:lang w:val="es-UY"/>
              </w:rPr>
            </w:pPr>
            <w:r w:rsidRPr="00747B56">
              <w:rPr>
                <w:sz w:val="20"/>
                <w:szCs w:val="20"/>
                <w:lang w:val="es-UY"/>
              </w:rPr>
              <w:t xml:space="preserve">El parlamento se reúne a intervalos regulares para cumplir con sus funciones básicas. Las sesiones son determinadas por las autoridades </w:t>
            </w:r>
            <w:r w:rsidR="00F6666C" w:rsidRPr="00747B56">
              <w:rPr>
                <w:sz w:val="20"/>
                <w:szCs w:val="20"/>
                <w:lang w:val="es-UY"/>
              </w:rPr>
              <w:t>parlamentarias</w:t>
            </w:r>
            <w:r w:rsidRPr="00747B56">
              <w:rPr>
                <w:sz w:val="20"/>
                <w:szCs w:val="20"/>
                <w:lang w:val="es-UY"/>
              </w:rPr>
              <w:t xml:space="preserve"> o comisiones especiales.</w:t>
            </w:r>
          </w:p>
          <w:p w14:paraId="5E48E446" w14:textId="77777777" w:rsidR="006B5BBE" w:rsidRPr="00747B56" w:rsidRDefault="006B5BBE" w:rsidP="00475A65">
            <w:pPr>
              <w:spacing w:line="240" w:lineRule="auto"/>
              <w:ind w:right="270"/>
              <w:jc w:val="both"/>
              <w:rPr>
                <w:sz w:val="20"/>
                <w:lang w:val="es-UY"/>
              </w:rPr>
            </w:pPr>
          </w:p>
          <w:p w14:paraId="01DCBA1F" w14:textId="102B565B" w:rsidR="00165630" w:rsidRPr="00747B56" w:rsidRDefault="00564535" w:rsidP="00475A65">
            <w:pPr>
              <w:spacing w:line="240" w:lineRule="auto"/>
              <w:ind w:right="270"/>
              <w:jc w:val="both"/>
              <w:rPr>
                <w:sz w:val="20"/>
                <w:lang w:val="es-UY"/>
              </w:rPr>
            </w:pPr>
            <w:r w:rsidRPr="00747B56">
              <w:rPr>
                <w:sz w:val="20"/>
                <w:lang w:val="es-UY"/>
              </w:rPr>
              <w:t>Todos los parlamentarios tienen derecho a participar en el establecimiento del orden del día, lo que incluye proponer puntos en el orden del día y celebrar sesiones especiales o extraordinarias.</w:t>
            </w:r>
          </w:p>
          <w:p w14:paraId="3622EAE5" w14:textId="77777777" w:rsidR="00564535" w:rsidRPr="00747B56" w:rsidRDefault="00564535" w:rsidP="00475A65">
            <w:pPr>
              <w:spacing w:line="240" w:lineRule="auto"/>
              <w:ind w:right="270"/>
              <w:jc w:val="both"/>
              <w:rPr>
                <w:sz w:val="20"/>
                <w:lang w:val="es-UY"/>
              </w:rPr>
            </w:pPr>
          </w:p>
          <w:p w14:paraId="7A278AEA" w14:textId="2CCBDDE2" w:rsidR="00E57ABD" w:rsidRPr="00747B56" w:rsidRDefault="00564535" w:rsidP="00475A65">
            <w:pPr>
              <w:spacing w:line="240" w:lineRule="auto"/>
              <w:ind w:right="270"/>
              <w:jc w:val="both"/>
              <w:rPr>
                <w:sz w:val="20"/>
                <w:szCs w:val="20"/>
                <w:lang w:val="es-UY"/>
              </w:rPr>
            </w:pPr>
            <w:r w:rsidRPr="00747B56">
              <w:rPr>
                <w:sz w:val="20"/>
                <w:szCs w:val="20"/>
                <w:lang w:val="es-UY"/>
              </w:rPr>
              <w:t xml:space="preserve">Las órdenes del día de las sesiones son publicadas con mucha anticipación, lo que </w:t>
            </w:r>
            <w:r w:rsidR="00B33F07">
              <w:rPr>
                <w:sz w:val="20"/>
                <w:szCs w:val="20"/>
                <w:lang w:val="es-UY"/>
              </w:rPr>
              <w:t xml:space="preserve">permite </w:t>
            </w:r>
            <w:r w:rsidRPr="00747B56">
              <w:rPr>
                <w:sz w:val="20"/>
                <w:szCs w:val="20"/>
                <w:lang w:val="es-UY"/>
              </w:rPr>
              <w:t>a los parlamentarios suficiente tiempo para prepararse.</w:t>
            </w:r>
          </w:p>
          <w:p w14:paraId="2C550381" w14:textId="77777777" w:rsidR="00E57ABD" w:rsidRPr="00747B56" w:rsidRDefault="00E57ABD" w:rsidP="00475A65">
            <w:pPr>
              <w:spacing w:line="240" w:lineRule="auto"/>
              <w:jc w:val="both"/>
              <w:rPr>
                <w:sz w:val="20"/>
                <w:szCs w:val="20"/>
                <w:lang w:val="es-UY"/>
              </w:rPr>
            </w:pPr>
          </w:p>
          <w:p w14:paraId="0B627430" w14:textId="00B44F39" w:rsidR="00564535" w:rsidRPr="00747B56" w:rsidRDefault="00564535" w:rsidP="00475A65">
            <w:pPr>
              <w:spacing w:line="240" w:lineRule="auto"/>
              <w:jc w:val="both"/>
              <w:rPr>
                <w:sz w:val="20"/>
                <w:lang w:val="es-UY"/>
              </w:rPr>
            </w:pPr>
            <w:r w:rsidRPr="00747B56">
              <w:rPr>
                <w:sz w:val="20"/>
                <w:lang w:val="es-UY"/>
              </w:rPr>
              <w:t>Las sesiones extraordinarias y las sesiones convocadas por el procedimiento de urgencia son convocadas de acuerdo con el reglamento y sólo cuando así lo exijan razones de interés público.</w:t>
            </w:r>
          </w:p>
          <w:p w14:paraId="0C07778A" w14:textId="77777777" w:rsidR="00F260FF" w:rsidRPr="00747B56" w:rsidRDefault="00F260FF" w:rsidP="00475A65">
            <w:pPr>
              <w:spacing w:line="240" w:lineRule="auto"/>
              <w:jc w:val="both"/>
              <w:rPr>
                <w:sz w:val="20"/>
                <w:szCs w:val="20"/>
                <w:lang w:val="es-UY"/>
              </w:rPr>
            </w:pPr>
          </w:p>
        </w:tc>
      </w:tr>
    </w:tbl>
    <w:p w14:paraId="29B22F37" w14:textId="284C8701" w:rsidR="00E57ABD" w:rsidRPr="00747B56" w:rsidRDefault="004839DB" w:rsidP="00475A65">
      <w:pPr>
        <w:pStyle w:val="section-title"/>
      </w:pPr>
      <w:bookmarkStart w:id="23" w:name="_heading=h.ihv636"/>
      <w:bookmarkEnd w:id="23"/>
      <w:r w:rsidRPr="00747B56">
        <w:t>Evaluación</w:t>
      </w:r>
    </w:p>
    <w:p w14:paraId="57AE0E71" w14:textId="77777777" w:rsidR="00F973FA" w:rsidRDefault="00F973FA" w:rsidP="00475A65">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A21157C" w14:textId="2BDD74EC" w:rsidR="00E57ABD" w:rsidRDefault="00F973FA" w:rsidP="00475A65">
      <w:pPr>
        <w:spacing w:before="200" w:line="240" w:lineRule="auto"/>
        <w:jc w:val="both"/>
        <w:rPr>
          <w:sz w:val="20"/>
          <w:lang w:val="es-AR"/>
        </w:rPr>
      </w:pPr>
      <w:r>
        <w:rPr>
          <w:sz w:val="20"/>
          <w:lang w:val="es-AR"/>
        </w:rPr>
        <w:t>La evidencia para la evaluación de esta dimensión podría incluir lo siguiente:</w:t>
      </w:r>
    </w:p>
    <w:p w14:paraId="69DB5068" w14:textId="77777777" w:rsidR="00F973FA" w:rsidRPr="00F973FA" w:rsidRDefault="00F973FA" w:rsidP="00475A65">
      <w:pPr>
        <w:spacing w:before="200" w:line="240" w:lineRule="auto"/>
        <w:jc w:val="both"/>
        <w:rPr>
          <w:sz w:val="20"/>
          <w:lang w:val="es-AR"/>
        </w:rPr>
      </w:pPr>
    </w:p>
    <w:p w14:paraId="2FA0CD15" w14:textId="792E717B" w:rsidR="001E612C" w:rsidRPr="00747B56" w:rsidRDefault="001E612C" w:rsidP="00475A65">
      <w:pPr>
        <w:numPr>
          <w:ilvl w:val="0"/>
          <w:numId w:val="35"/>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del marco legal que especifican tiempos para la celebración de las sesiones después de las elecciones y en otros momentos</w:t>
      </w:r>
    </w:p>
    <w:p w14:paraId="06FA3A65" w14:textId="06ACD126" w:rsidR="001E612C" w:rsidRPr="00747B56" w:rsidRDefault="001E612C" w:rsidP="00475A65">
      <w:pPr>
        <w:numPr>
          <w:ilvl w:val="0"/>
          <w:numId w:val="35"/>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lastRenderedPageBreak/>
        <w:t xml:space="preserve">Reglamento del parlamento que aclara la capacidad de las autoridades parlamentarias o de las comisiones especiales para establecer el propio orden del día del parlamento y establece el derecho de los parlamentarios a </w:t>
      </w:r>
      <w:r w:rsidR="00F6666C" w:rsidRPr="00747B56">
        <w:rPr>
          <w:color w:val="000000"/>
          <w:sz w:val="20"/>
          <w:szCs w:val="20"/>
          <w:lang w:val="es-UY"/>
        </w:rPr>
        <w:t>modificar ese orden del día</w:t>
      </w:r>
      <w:r w:rsidRPr="00747B56">
        <w:rPr>
          <w:color w:val="000000"/>
          <w:sz w:val="20"/>
          <w:szCs w:val="20"/>
          <w:lang w:val="es-UY"/>
        </w:rPr>
        <w:t xml:space="preserve">, incluso para determinar la </w:t>
      </w:r>
      <w:r w:rsidR="00F6666C" w:rsidRPr="00747B56">
        <w:rPr>
          <w:color w:val="000000"/>
          <w:sz w:val="20"/>
          <w:szCs w:val="20"/>
          <w:lang w:val="es-UY"/>
        </w:rPr>
        <w:t xml:space="preserve">reglamentación </w:t>
      </w:r>
      <w:r w:rsidRPr="00747B56">
        <w:rPr>
          <w:color w:val="000000"/>
          <w:sz w:val="20"/>
          <w:szCs w:val="20"/>
          <w:lang w:val="es-UY"/>
        </w:rPr>
        <w:t>para el debate.</w:t>
      </w:r>
    </w:p>
    <w:p w14:paraId="489EF548" w14:textId="77777777" w:rsidR="001E612C" w:rsidRPr="00747B56" w:rsidRDefault="001E612C" w:rsidP="00475A65">
      <w:pPr>
        <w:pBdr>
          <w:top w:val="nil"/>
          <w:left w:val="nil"/>
          <w:bottom w:val="nil"/>
          <w:right w:val="nil"/>
          <w:between w:val="nil"/>
        </w:pBdr>
        <w:spacing w:line="240" w:lineRule="auto"/>
        <w:ind w:left="562"/>
        <w:jc w:val="both"/>
        <w:rPr>
          <w:color w:val="000000"/>
          <w:sz w:val="20"/>
          <w:szCs w:val="20"/>
          <w:lang w:val="es-UY"/>
        </w:rPr>
      </w:pPr>
    </w:p>
    <w:p w14:paraId="767D5DF2" w14:textId="50F192A9" w:rsidR="005379FE" w:rsidRPr="000E3BD4" w:rsidRDefault="00F973FA" w:rsidP="00475A65">
      <w:pPr>
        <w:spacing w:line="240" w:lineRule="auto"/>
        <w:jc w:val="both"/>
        <w:rPr>
          <w:sz w:val="20"/>
          <w:lang w:val="es-UY"/>
        </w:rPr>
      </w:pPr>
      <w:r>
        <w:rPr>
          <w:sz w:val="20"/>
          <w:lang w:val="es-UY"/>
        </w:rPr>
        <w:t>Cuando corresponda</w:t>
      </w:r>
      <w:r w:rsidR="005379FE" w:rsidRPr="000E3BD4">
        <w:rPr>
          <w:sz w:val="20"/>
          <w:lang w:val="es-UY"/>
        </w:rPr>
        <w:t xml:space="preserve">, proporcione comentarios </w:t>
      </w:r>
      <w:r>
        <w:rPr>
          <w:sz w:val="20"/>
          <w:lang w:val="es-UY"/>
        </w:rPr>
        <w:t xml:space="preserve">adicionales </w:t>
      </w:r>
      <w:r w:rsidR="005379FE" w:rsidRPr="000E3BD4">
        <w:rPr>
          <w:sz w:val="20"/>
          <w:lang w:val="es-UY"/>
        </w:rPr>
        <w:t>o ejemplos que respalden la evaluación.</w:t>
      </w:r>
    </w:p>
    <w:p w14:paraId="24FEC0D7" w14:textId="77777777" w:rsidR="00E57ABD" w:rsidRPr="00747B56" w:rsidRDefault="00E57ABD" w:rsidP="00475A65">
      <w:pPr>
        <w:spacing w:line="240" w:lineRule="auto"/>
        <w:ind w:right="270"/>
        <w:jc w:val="both"/>
        <w:rPr>
          <w:sz w:val="20"/>
          <w:szCs w:val="20"/>
          <w:lang w:val="es-UY"/>
        </w:rPr>
      </w:pPr>
    </w:p>
    <w:p w14:paraId="34A2EF09" w14:textId="01687C0E" w:rsidR="00662937" w:rsidRPr="00747B56" w:rsidRDefault="00662937" w:rsidP="00475A65">
      <w:pPr>
        <w:pStyle w:val="Heading4"/>
        <w:jc w:val="both"/>
      </w:pPr>
      <w:bookmarkStart w:id="24" w:name="_heading=h.32hioqz"/>
      <w:bookmarkEnd w:id="24"/>
      <w:r w:rsidRPr="00747B56">
        <w:t xml:space="preserve">Criterio de evaluación </w:t>
      </w:r>
      <w:r w:rsidR="00E57ABD" w:rsidRPr="00747B56">
        <w:t xml:space="preserve">1: </w:t>
      </w:r>
      <w:r w:rsidRPr="00747B56">
        <w:t>Convocatoria del parlamento con posterioridad a las elecciones</w:t>
      </w:r>
    </w:p>
    <w:p w14:paraId="206BC648" w14:textId="743ED738" w:rsidR="00662937" w:rsidRPr="00747B56" w:rsidRDefault="00933933" w:rsidP="00475A65">
      <w:pPr>
        <w:spacing w:line="240" w:lineRule="auto"/>
        <w:ind w:right="270"/>
        <w:jc w:val="both"/>
        <w:rPr>
          <w:sz w:val="20"/>
          <w:lang w:val="es-UY"/>
        </w:rPr>
      </w:pPr>
      <w:r w:rsidRPr="00747B56">
        <w:rPr>
          <w:sz w:val="20"/>
          <w:lang w:val="es-UY"/>
        </w:rPr>
        <w:t>El marco legal especifica un número máximo de días dentro de los cuales el parlamento debe reunirse para su primera sesión después de una elección y establece que el parlamento se reúna a intervalos regulares para ejercer sus funciones principales.</w:t>
      </w:r>
    </w:p>
    <w:p w14:paraId="05D8FC45" w14:textId="29D38026"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09BE189C"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11535F"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703676688"/>
              <w14:checkbox>
                <w14:checked w14:val="0"/>
                <w14:checkedState w14:val="2612" w14:font="MS Gothic"/>
                <w14:uncheckedState w14:val="2610" w14:font="MS Gothic"/>
              </w14:checkbox>
            </w:sdtPr>
            <w:sdtEndPr/>
            <w:sdtContent>
              <w:p w14:paraId="2AD0AAE5" w14:textId="03B82A79"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9DEE17" w14:textId="79930DE2" w:rsidR="007757B3" w:rsidRPr="000E3BD4" w:rsidRDefault="00F973FA"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1369031281"/>
              <w14:checkbox>
                <w14:checked w14:val="0"/>
                <w14:checkedState w14:val="2612" w14:font="MS Gothic"/>
                <w14:uncheckedState w14:val="2610" w14:font="MS Gothic"/>
              </w14:checkbox>
            </w:sdtPr>
            <w:sdtEndPr/>
            <w:sdtContent>
              <w:p w14:paraId="7A7D3982" w14:textId="62C3CB4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7CFCE6"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031103047"/>
              <w14:checkbox>
                <w14:checked w14:val="0"/>
                <w14:checkedState w14:val="2612" w14:font="MS Gothic"/>
                <w14:uncheckedState w14:val="2610" w14:font="MS Gothic"/>
              </w14:checkbox>
            </w:sdtPr>
            <w:sdtEndPr/>
            <w:sdtContent>
              <w:p w14:paraId="6FAC7108" w14:textId="29FEFF1D"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8514F8" w14:textId="560F2047" w:rsidR="007757B3" w:rsidRPr="000E3BD4" w:rsidRDefault="00F973FA"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86301928"/>
              <w14:checkbox>
                <w14:checked w14:val="0"/>
                <w14:checkedState w14:val="2612" w14:font="MS Gothic"/>
                <w14:uncheckedState w14:val="2610" w14:font="MS Gothic"/>
              </w14:checkbox>
            </w:sdtPr>
            <w:sdtEndPr/>
            <w:sdtContent>
              <w:p w14:paraId="558F3B82" w14:textId="478271D1"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527326"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210002904"/>
              <w14:checkbox>
                <w14:checked w14:val="0"/>
                <w14:checkedState w14:val="2612" w14:font="MS Gothic"/>
                <w14:uncheckedState w14:val="2610" w14:font="MS Gothic"/>
              </w14:checkbox>
            </w:sdtPr>
            <w:sdtEndPr/>
            <w:sdtContent>
              <w:p w14:paraId="3728070B" w14:textId="1218508D"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258AC7C"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242642692"/>
              <w14:checkbox>
                <w14:checked w14:val="0"/>
                <w14:checkedState w14:val="2612" w14:font="MS Gothic"/>
                <w14:uncheckedState w14:val="2610" w14:font="MS Gothic"/>
              </w14:checkbox>
            </w:sdtPr>
            <w:sdtEndPr/>
            <w:sdtContent>
              <w:p w14:paraId="27A1EAEC" w14:textId="2EDDFB2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F260FF" w:rsidRPr="00475A65" w14:paraId="7D394A59"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C9A9E"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37584867" w14:textId="77777777" w:rsidR="00F260FF" w:rsidRPr="00747B56" w:rsidRDefault="00F260FF" w:rsidP="00475A65">
            <w:pPr>
              <w:jc w:val="both"/>
              <w:rPr>
                <w:color w:val="0000FF"/>
                <w:sz w:val="20"/>
                <w:szCs w:val="20"/>
                <w:lang w:val="es-UY"/>
              </w:rPr>
            </w:pPr>
          </w:p>
          <w:p w14:paraId="50DE5A41" w14:textId="77777777" w:rsidR="00F260FF" w:rsidRPr="00747B56" w:rsidRDefault="00F260FF" w:rsidP="00475A65">
            <w:pPr>
              <w:jc w:val="both"/>
              <w:rPr>
                <w:color w:val="0000FF"/>
                <w:sz w:val="20"/>
                <w:szCs w:val="20"/>
                <w:lang w:val="es-UY"/>
              </w:rPr>
            </w:pPr>
          </w:p>
        </w:tc>
      </w:tr>
    </w:tbl>
    <w:p w14:paraId="19E63743" w14:textId="0DE48123" w:rsidR="00E57ABD" w:rsidRPr="00747B56" w:rsidRDefault="00933933" w:rsidP="00475A65">
      <w:pPr>
        <w:pStyle w:val="Heading4"/>
        <w:jc w:val="both"/>
      </w:pPr>
      <w:bookmarkStart w:id="25" w:name="_heading=h.h5v57d2e70xj"/>
      <w:bookmarkEnd w:id="25"/>
      <w:r w:rsidRPr="00747B56">
        <w:t xml:space="preserve">Criterio de evaluación </w:t>
      </w:r>
      <w:r w:rsidR="00E57ABD" w:rsidRPr="00747B56">
        <w:t xml:space="preserve">2: </w:t>
      </w:r>
      <w:r w:rsidR="000A13CD" w:rsidRPr="00747B56">
        <w:t>Sesion</w:t>
      </w:r>
      <w:r w:rsidRPr="00747B56">
        <w:t>e</w:t>
      </w:r>
      <w:r w:rsidR="000A13CD" w:rsidRPr="00747B56">
        <w:t>s</w:t>
      </w:r>
    </w:p>
    <w:p w14:paraId="77984089" w14:textId="077D332F" w:rsidR="00933933" w:rsidRPr="00747B56" w:rsidRDefault="00933933" w:rsidP="00475A65">
      <w:pPr>
        <w:spacing w:line="240" w:lineRule="auto"/>
        <w:jc w:val="both"/>
        <w:rPr>
          <w:sz w:val="20"/>
          <w:lang w:val="es-UY"/>
        </w:rPr>
      </w:pPr>
      <w:r w:rsidRPr="00747B56">
        <w:rPr>
          <w:sz w:val="20"/>
          <w:lang w:val="es-UY"/>
        </w:rPr>
        <w:t>Las sesiones son determinadas por las autoridades parlamentarias o las comisiones especiales según lo establecido en el reglamento del parlamento. Las sesiones extraordinarias y las sesiones convocadas por el procedimiento de urgencia son convocadas de acuerdo con el reglamento y sólo cuando así lo exijan las razones de interés público.</w:t>
      </w:r>
    </w:p>
    <w:p w14:paraId="26F0BFBB" w14:textId="77777777" w:rsidR="00933933" w:rsidRPr="00747B56" w:rsidRDefault="00933933" w:rsidP="00475A65">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05399F51"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CB08CA"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286320112"/>
              <w14:checkbox>
                <w14:checked w14:val="0"/>
                <w14:checkedState w14:val="2612" w14:font="MS Gothic"/>
                <w14:uncheckedState w14:val="2610" w14:font="MS Gothic"/>
              </w14:checkbox>
            </w:sdtPr>
            <w:sdtEndPr/>
            <w:sdtContent>
              <w:p w14:paraId="5D3DDE9C" w14:textId="501D1DED"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D2A280" w14:textId="07B398F9" w:rsidR="007757B3" w:rsidRPr="000E3BD4" w:rsidRDefault="00095DAC"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39779146"/>
              <w14:checkbox>
                <w14:checked w14:val="0"/>
                <w14:checkedState w14:val="2612" w14:font="MS Gothic"/>
                <w14:uncheckedState w14:val="2610" w14:font="MS Gothic"/>
              </w14:checkbox>
            </w:sdtPr>
            <w:sdtEndPr/>
            <w:sdtContent>
              <w:p w14:paraId="5D98252A" w14:textId="1BB0D527"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50B16C"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2132125492"/>
              <w14:checkbox>
                <w14:checked w14:val="0"/>
                <w14:checkedState w14:val="2612" w14:font="MS Gothic"/>
                <w14:uncheckedState w14:val="2610" w14:font="MS Gothic"/>
              </w14:checkbox>
            </w:sdtPr>
            <w:sdtEndPr/>
            <w:sdtContent>
              <w:p w14:paraId="34E41C43" w14:textId="6EB37B9C"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296418" w14:textId="73083D01" w:rsidR="007757B3" w:rsidRPr="000E3BD4" w:rsidRDefault="00095DAC"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60359127"/>
              <w14:checkbox>
                <w14:checked w14:val="0"/>
                <w14:checkedState w14:val="2612" w14:font="MS Gothic"/>
                <w14:uncheckedState w14:val="2610" w14:font="MS Gothic"/>
              </w14:checkbox>
            </w:sdtPr>
            <w:sdtEndPr/>
            <w:sdtContent>
              <w:p w14:paraId="29DD7F16" w14:textId="64F19780"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3642D2"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811540026"/>
              <w14:checkbox>
                <w14:checked w14:val="0"/>
                <w14:checkedState w14:val="2612" w14:font="MS Gothic"/>
                <w14:uncheckedState w14:val="2610" w14:font="MS Gothic"/>
              </w14:checkbox>
            </w:sdtPr>
            <w:sdtEndPr/>
            <w:sdtContent>
              <w:p w14:paraId="795CA5C4" w14:textId="76AE150E"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857C127"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181934150"/>
              <w14:checkbox>
                <w14:checked w14:val="0"/>
                <w14:checkedState w14:val="2612" w14:font="MS Gothic"/>
                <w14:uncheckedState w14:val="2610" w14:font="MS Gothic"/>
              </w14:checkbox>
            </w:sdtPr>
            <w:sdtEndPr/>
            <w:sdtContent>
              <w:p w14:paraId="0F1DCC77" w14:textId="2999B383"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F260FF" w:rsidRPr="00475A65" w14:paraId="218C06E7"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A1B79"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66EDB7DB" w14:textId="77777777" w:rsidR="00F260FF" w:rsidRPr="00747B56" w:rsidRDefault="00F260FF" w:rsidP="00475A65">
            <w:pPr>
              <w:jc w:val="both"/>
              <w:rPr>
                <w:color w:val="0000FF"/>
                <w:sz w:val="20"/>
                <w:szCs w:val="20"/>
                <w:lang w:val="es-UY"/>
              </w:rPr>
            </w:pPr>
          </w:p>
          <w:p w14:paraId="48B34C89" w14:textId="77777777" w:rsidR="00F260FF" w:rsidRPr="00747B56" w:rsidRDefault="00F260FF" w:rsidP="00475A65">
            <w:pPr>
              <w:jc w:val="both"/>
              <w:rPr>
                <w:color w:val="0000FF"/>
                <w:sz w:val="20"/>
                <w:szCs w:val="20"/>
                <w:lang w:val="es-UY"/>
              </w:rPr>
            </w:pPr>
          </w:p>
        </w:tc>
      </w:tr>
    </w:tbl>
    <w:p w14:paraId="13F18B4F" w14:textId="3BE55CAF" w:rsidR="00E57ABD" w:rsidRPr="00747B56" w:rsidRDefault="00390254" w:rsidP="00475A65">
      <w:pPr>
        <w:pStyle w:val="Heading4"/>
        <w:jc w:val="both"/>
      </w:pPr>
      <w:bookmarkStart w:id="26" w:name="_heading=h.1hmsyys"/>
      <w:bookmarkEnd w:id="26"/>
      <w:r w:rsidRPr="00747B56">
        <w:t>Criterio de evaluación</w:t>
      </w:r>
      <w:r w:rsidR="00E57ABD" w:rsidRPr="00747B56">
        <w:t xml:space="preserve"> 3: </w:t>
      </w:r>
      <w:r w:rsidR="00C67CA3">
        <w:t>Armado de agenda</w:t>
      </w:r>
    </w:p>
    <w:p w14:paraId="2BA9EA40" w14:textId="57386A61" w:rsidR="00390254" w:rsidRPr="00747B56" w:rsidRDefault="00390254" w:rsidP="00475A65">
      <w:pPr>
        <w:spacing w:line="240" w:lineRule="auto"/>
        <w:ind w:right="270"/>
        <w:jc w:val="both"/>
        <w:rPr>
          <w:sz w:val="20"/>
          <w:lang w:val="es-UY"/>
        </w:rPr>
      </w:pPr>
      <w:r w:rsidRPr="00747B56">
        <w:rPr>
          <w:sz w:val="20"/>
          <w:lang w:val="es-UY"/>
        </w:rPr>
        <w:t>Todos los parlamentarios tienen derecho a participar en el establecimiento del orden del día de acuerdo con el reglamento del parlamento, incluso para proponer puntos en el orden del día. Las disposiciones relativas al establecimiento del orden del día son aplicadas sistemáticamente en la práctica.</w:t>
      </w:r>
    </w:p>
    <w:p w14:paraId="4C95E8CA" w14:textId="77777777" w:rsidR="00E57ABD" w:rsidRPr="00747B56" w:rsidRDefault="00E57ABD" w:rsidP="00475A65">
      <w:pPr>
        <w:spacing w:line="240" w:lineRule="auto"/>
        <w:ind w:right="270"/>
        <w:jc w:val="both"/>
        <w:rPr>
          <w:sz w:val="20"/>
          <w:szCs w:val="20"/>
          <w:highlight w:val="yellow"/>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4D46B2E0"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3D61B1"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914510645"/>
              <w14:checkbox>
                <w14:checked w14:val="0"/>
                <w14:checkedState w14:val="2612" w14:font="MS Gothic"/>
                <w14:uncheckedState w14:val="2610" w14:font="MS Gothic"/>
              </w14:checkbox>
            </w:sdtPr>
            <w:sdtEndPr/>
            <w:sdtContent>
              <w:p w14:paraId="47C4B6D3" w14:textId="05D96F96"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55049E" w14:textId="49763D39" w:rsidR="007757B3" w:rsidRPr="000E3BD4" w:rsidRDefault="00095DAC"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35810341"/>
              <w14:checkbox>
                <w14:checked w14:val="0"/>
                <w14:checkedState w14:val="2612" w14:font="MS Gothic"/>
                <w14:uncheckedState w14:val="2610" w14:font="MS Gothic"/>
              </w14:checkbox>
            </w:sdtPr>
            <w:sdtEndPr/>
            <w:sdtContent>
              <w:p w14:paraId="7346E1AA" w14:textId="559EF205"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8B3468"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222559923"/>
              <w14:checkbox>
                <w14:checked w14:val="0"/>
                <w14:checkedState w14:val="2612" w14:font="MS Gothic"/>
                <w14:uncheckedState w14:val="2610" w14:font="MS Gothic"/>
              </w14:checkbox>
            </w:sdtPr>
            <w:sdtEndPr/>
            <w:sdtContent>
              <w:p w14:paraId="6338D4DF" w14:textId="2F663101"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767E3B" w14:textId="197BB299" w:rsidR="007757B3" w:rsidRPr="000E3BD4" w:rsidRDefault="00095DAC"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17232484"/>
              <w14:checkbox>
                <w14:checked w14:val="0"/>
                <w14:checkedState w14:val="2612" w14:font="MS Gothic"/>
                <w14:uncheckedState w14:val="2610" w14:font="MS Gothic"/>
              </w14:checkbox>
            </w:sdtPr>
            <w:sdtEndPr/>
            <w:sdtContent>
              <w:p w14:paraId="64C02797" w14:textId="20D5581B"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4BCE51"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064185170"/>
              <w14:checkbox>
                <w14:checked w14:val="0"/>
                <w14:checkedState w14:val="2612" w14:font="MS Gothic"/>
                <w14:uncheckedState w14:val="2610" w14:font="MS Gothic"/>
              </w14:checkbox>
            </w:sdtPr>
            <w:sdtEndPr/>
            <w:sdtContent>
              <w:p w14:paraId="5139F100" w14:textId="7A36EB9D"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7FA0FCE"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106029606"/>
              <w14:checkbox>
                <w14:checked w14:val="0"/>
                <w14:checkedState w14:val="2612" w14:font="MS Gothic"/>
                <w14:uncheckedState w14:val="2610" w14:font="MS Gothic"/>
              </w14:checkbox>
            </w:sdtPr>
            <w:sdtEndPr/>
            <w:sdtContent>
              <w:p w14:paraId="34AF89D0" w14:textId="0F3D2DB4"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F260FF" w:rsidRPr="00475A65" w14:paraId="39A6D3EC"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E178B"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0952A115" w14:textId="77777777" w:rsidR="00F260FF" w:rsidRPr="00747B56" w:rsidRDefault="00F260FF" w:rsidP="00475A65">
            <w:pPr>
              <w:jc w:val="both"/>
              <w:rPr>
                <w:color w:val="0000FF"/>
                <w:sz w:val="20"/>
                <w:szCs w:val="20"/>
                <w:lang w:val="es-UY"/>
              </w:rPr>
            </w:pPr>
          </w:p>
          <w:p w14:paraId="41FA47F2" w14:textId="77777777" w:rsidR="00F260FF" w:rsidRPr="00747B56" w:rsidRDefault="00F260FF" w:rsidP="00475A65">
            <w:pPr>
              <w:jc w:val="both"/>
              <w:rPr>
                <w:color w:val="0000FF"/>
                <w:sz w:val="20"/>
                <w:szCs w:val="20"/>
                <w:lang w:val="es-UY"/>
              </w:rPr>
            </w:pPr>
          </w:p>
        </w:tc>
      </w:tr>
    </w:tbl>
    <w:p w14:paraId="501CE9BD" w14:textId="102B61C9" w:rsidR="00E57ABD" w:rsidRPr="00747B56" w:rsidRDefault="00573A0A" w:rsidP="00475A65">
      <w:pPr>
        <w:pStyle w:val="Heading4"/>
        <w:jc w:val="both"/>
      </w:pPr>
      <w:bookmarkStart w:id="27" w:name="_heading=h.2grqrue"/>
      <w:bookmarkEnd w:id="27"/>
      <w:r w:rsidRPr="00747B56">
        <w:lastRenderedPageBreak/>
        <w:t xml:space="preserve">Criterio de evaluación </w:t>
      </w:r>
      <w:r w:rsidR="00E57ABD" w:rsidRPr="00747B56">
        <w:t>4: Public</w:t>
      </w:r>
      <w:r w:rsidR="00C22364" w:rsidRPr="00747B56">
        <w:t>a</w:t>
      </w:r>
      <w:r w:rsidRPr="00747B56">
        <w:t>c</w:t>
      </w:r>
      <w:r w:rsidR="00C22364" w:rsidRPr="00747B56">
        <w:t>i</w:t>
      </w:r>
      <w:r w:rsidRPr="00747B56">
        <w:t>ó</w:t>
      </w:r>
      <w:r w:rsidR="00C22364" w:rsidRPr="00747B56">
        <w:t>n</w:t>
      </w:r>
      <w:r w:rsidR="00E57ABD" w:rsidRPr="00747B56">
        <w:t xml:space="preserve"> </w:t>
      </w:r>
      <w:r w:rsidRPr="00747B56">
        <w:t>y aviso previo</w:t>
      </w:r>
    </w:p>
    <w:p w14:paraId="6C556F01" w14:textId="2C13F64F" w:rsidR="00573A0A" w:rsidRPr="00747B56" w:rsidRDefault="00573A0A" w:rsidP="00475A65">
      <w:pPr>
        <w:spacing w:line="240" w:lineRule="auto"/>
        <w:ind w:right="270"/>
        <w:jc w:val="both"/>
        <w:rPr>
          <w:sz w:val="20"/>
          <w:lang w:val="es-UY"/>
        </w:rPr>
      </w:pPr>
      <w:r w:rsidRPr="00747B56">
        <w:rPr>
          <w:sz w:val="20"/>
          <w:lang w:val="es-UY"/>
        </w:rPr>
        <w:t xml:space="preserve">Los órdenes del día de las sesiones son publicados con mucha anticipación, lo que </w:t>
      </w:r>
      <w:r w:rsidR="008F4626">
        <w:rPr>
          <w:sz w:val="20"/>
          <w:lang w:val="es-UY"/>
        </w:rPr>
        <w:t xml:space="preserve">permite </w:t>
      </w:r>
      <w:r w:rsidRPr="00747B56">
        <w:rPr>
          <w:sz w:val="20"/>
          <w:lang w:val="es-UY"/>
        </w:rPr>
        <w:t>a los parlamentarios suficiente tiempo para prepararse.</w:t>
      </w:r>
    </w:p>
    <w:p w14:paraId="2A7A7701"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1E61C3AD"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89EA64" w14:textId="77777777" w:rsidR="007757B3" w:rsidRPr="000E3BD4" w:rsidRDefault="007757B3" w:rsidP="00475A65">
            <w:pPr>
              <w:jc w:val="both"/>
              <w:rPr>
                <w:rFonts w:eastAsia="Calibri"/>
                <w:sz w:val="20"/>
                <w:szCs w:val="20"/>
                <w:lang w:val="es-UY"/>
              </w:rPr>
            </w:pPr>
            <w:bookmarkStart w:id="28" w:name="_heading=h.vx1227"/>
            <w:bookmarkEnd w:id="28"/>
            <w:r w:rsidRPr="000E3BD4">
              <w:rPr>
                <w:sz w:val="20"/>
                <w:lang w:val="es-UY"/>
              </w:rPr>
              <w:t>Inexistente</w:t>
            </w:r>
          </w:p>
          <w:sdt>
            <w:sdtPr>
              <w:rPr>
                <w:rFonts w:eastAsia="Arimo"/>
                <w:sz w:val="20"/>
                <w:szCs w:val="20"/>
                <w:lang w:val="es-UY"/>
              </w:rPr>
              <w:id w:val="-1484080919"/>
              <w14:checkbox>
                <w14:checked w14:val="0"/>
                <w14:checkedState w14:val="2612" w14:font="MS Gothic"/>
                <w14:uncheckedState w14:val="2610" w14:font="MS Gothic"/>
              </w14:checkbox>
            </w:sdtPr>
            <w:sdtEndPr/>
            <w:sdtContent>
              <w:p w14:paraId="64F09213" w14:textId="54F1DE03"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D8491B" w14:textId="6280BADA" w:rsidR="007757B3" w:rsidRPr="000E3BD4" w:rsidRDefault="00095DAC"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745234840"/>
              <w14:checkbox>
                <w14:checked w14:val="0"/>
                <w14:checkedState w14:val="2612" w14:font="MS Gothic"/>
                <w14:uncheckedState w14:val="2610" w14:font="MS Gothic"/>
              </w14:checkbox>
            </w:sdtPr>
            <w:sdtEndPr/>
            <w:sdtContent>
              <w:p w14:paraId="11BE76A0" w14:textId="20797C4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630B85"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636214354"/>
              <w14:checkbox>
                <w14:checked w14:val="0"/>
                <w14:checkedState w14:val="2612" w14:font="MS Gothic"/>
                <w14:uncheckedState w14:val="2610" w14:font="MS Gothic"/>
              </w14:checkbox>
            </w:sdtPr>
            <w:sdtEndPr/>
            <w:sdtContent>
              <w:p w14:paraId="00D2CD58" w14:textId="09BDA07F"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C903B3" w14:textId="67EC6A10" w:rsidR="007757B3" w:rsidRPr="000E3BD4" w:rsidRDefault="00095DAC"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8176057"/>
              <w14:checkbox>
                <w14:checked w14:val="0"/>
                <w14:checkedState w14:val="2612" w14:font="MS Gothic"/>
                <w14:uncheckedState w14:val="2610" w14:font="MS Gothic"/>
              </w14:checkbox>
            </w:sdtPr>
            <w:sdtEndPr/>
            <w:sdtContent>
              <w:p w14:paraId="0313AA1C" w14:textId="2A9FB6C1"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5FD950"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723190286"/>
              <w14:checkbox>
                <w14:checked w14:val="0"/>
                <w14:checkedState w14:val="2612" w14:font="MS Gothic"/>
                <w14:uncheckedState w14:val="2610" w14:font="MS Gothic"/>
              </w14:checkbox>
            </w:sdtPr>
            <w:sdtEndPr/>
            <w:sdtContent>
              <w:p w14:paraId="399391E3" w14:textId="1320AB74"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81794E7"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641864237"/>
              <w14:checkbox>
                <w14:checked w14:val="0"/>
                <w14:checkedState w14:val="2612" w14:font="MS Gothic"/>
                <w14:uncheckedState w14:val="2610" w14:font="MS Gothic"/>
              </w14:checkbox>
            </w:sdtPr>
            <w:sdtEndPr/>
            <w:sdtContent>
              <w:p w14:paraId="43974C95" w14:textId="2BB82DE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F260FF" w:rsidRPr="00475A65" w14:paraId="14A64F2D"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9C8ED"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3BA579C7" w14:textId="77777777" w:rsidR="00F260FF" w:rsidRPr="00747B56" w:rsidRDefault="00F260FF" w:rsidP="00475A65">
            <w:pPr>
              <w:jc w:val="both"/>
              <w:rPr>
                <w:color w:val="0000FF"/>
                <w:sz w:val="20"/>
                <w:szCs w:val="20"/>
                <w:lang w:val="es-UY"/>
              </w:rPr>
            </w:pPr>
          </w:p>
          <w:p w14:paraId="563D9C69" w14:textId="77777777" w:rsidR="00F260FF" w:rsidRPr="00747B56" w:rsidRDefault="00F260FF" w:rsidP="00475A65">
            <w:pPr>
              <w:jc w:val="both"/>
              <w:rPr>
                <w:color w:val="0000FF"/>
                <w:sz w:val="20"/>
                <w:szCs w:val="20"/>
                <w:lang w:val="es-UY"/>
              </w:rPr>
            </w:pPr>
          </w:p>
        </w:tc>
      </w:tr>
    </w:tbl>
    <w:p w14:paraId="13E767A6" w14:textId="77777777" w:rsidR="00225BD7" w:rsidRPr="00747B56" w:rsidRDefault="00225BD7" w:rsidP="00475A65">
      <w:pPr>
        <w:pStyle w:val="section-title"/>
      </w:pPr>
      <w:bookmarkStart w:id="29" w:name="_heading=h.i8o8pplfy7h7"/>
      <w:bookmarkEnd w:id="29"/>
    </w:p>
    <w:p w14:paraId="53E08EE6" w14:textId="2F94A9C8" w:rsidR="00ED7D73" w:rsidRPr="00747B56" w:rsidRDefault="00ED7D73" w:rsidP="00475A65">
      <w:pPr>
        <w:pStyle w:val="section-title"/>
      </w:pPr>
      <w:r w:rsidRPr="00747B56">
        <w:t xml:space="preserve">Recomendaciones </w:t>
      </w:r>
      <w:r w:rsidR="00095DAC">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F260FF" w:rsidRPr="00475A65" w14:paraId="23E56F6E" w14:textId="77777777" w:rsidTr="00F260F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BC9483E" w14:textId="214C597E" w:rsidR="00F260FF" w:rsidRPr="00747B56" w:rsidRDefault="005A51EB" w:rsidP="00475A65">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33F0A102" w14:textId="77777777" w:rsidR="00E57ABD" w:rsidRPr="00747B56" w:rsidRDefault="00E57ABD" w:rsidP="00475A65">
      <w:pPr>
        <w:spacing w:line="240" w:lineRule="auto"/>
        <w:ind w:right="270"/>
        <w:jc w:val="both"/>
        <w:rPr>
          <w:sz w:val="20"/>
          <w:szCs w:val="20"/>
          <w:lang w:val="es-UY"/>
        </w:rPr>
      </w:pPr>
    </w:p>
    <w:p w14:paraId="315D9F98" w14:textId="77777777" w:rsidR="00E57ABD" w:rsidRPr="00747B56" w:rsidRDefault="00E57ABD" w:rsidP="00475A65">
      <w:pPr>
        <w:spacing w:line="240" w:lineRule="auto"/>
        <w:ind w:right="270"/>
        <w:jc w:val="both"/>
        <w:rPr>
          <w:sz w:val="20"/>
          <w:szCs w:val="20"/>
          <w:lang w:val="es-UY"/>
        </w:rPr>
      </w:pPr>
    </w:p>
    <w:p w14:paraId="6FC06A33" w14:textId="77777777" w:rsidR="00E57ABD" w:rsidRPr="00747B56" w:rsidRDefault="00E57ABD" w:rsidP="00475A65">
      <w:pPr>
        <w:spacing w:line="240" w:lineRule="auto"/>
        <w:ind w:right="270"/>
        <w:jc w:val="both"/>
        <w:rPr>
          <w:sz w:val="20"/>
          <w:szCs w:val="20"/>
          <w:lang w:val="es-UY"/>
        </w:rPr>
      </w:pPr>
    </w:p>
    <w:p w14:paraId="43B71A84" w14:textId="77777777" w:rsidR="00E57ABD" w:rsidRPr="00747B56" w:rsidRDefault="00E57ABD" w:rsidP="00475A65">
      <w:pPr>
        <w:spacing w:line="240" w:lineRule="auto"/>
        <w:ind w:right="270"/>
        <w:jc w:val="both"/>
        <w:rPr>
          <w:sz w:val="20"/>
          <w:szCs w:val="20"/>
          <w:lang w:val="es-UY"/>
        </w:rPr>
      </w:pPr>
    </w:p>
    <w:p w14:paraId="62811AAF" w14:textId="77777777" w:rsidR="00E57ABD" w:rsidRPr="00747B56" w:rsidRDefault="00E57ABD" w:rsidP="00475A65">
      <w:pPr>
        <w:spacing w:line="240" w:lineRule="auto"/>
        <w:ind w:right="270"/>
        <w:jc w:val="both"/>
        <w:rPr>
          <w:sz w:val="20"/>
          <w:szCs w:val="20"/>
          <w:lang w:val="es-UY"/>
        </w:rPr>
      </w:pPr>
    </w:p>
    <w:p w14:paraId="0DE99886" w14:textId="77777777" w:rsidR="00E57ABD" w:rsidRPr="00747B56" w:rsidRDefault="00E57ABD" w:rsidP="00475A65">
      <w:pPr>
        <w:spacing w:line="240" w:lineRule="auto"/>
        <w:ind w:right="270"/>
        <w:jc w:val="both"/>
        <w:rPr>
          <w:sz w:val="20"/>
          <w:szCs w:val="20"/>
          <w:lang w:val="es-UY"/>
        </w:rPr>
      </w:pPr>
    </w:p>
    <w:p w14:paraId="558D0433" w14:textId="77777777" w:rsidR="00E57ABD" w:rsidRPr="00747B56" w:rsidRDefault="00E57ABD" w:rsidP="00475A65">
      <w:pPr>
        <w:spacing w:line="240" w:lineRule="auto"/>
        <w:ind w:right="270"/>
        <w:jc w:val="both"/>
        <w:rPr>
          <w:sz w:val="20"/>
          <w:szCs w:val="20"/>
          <w:lang w:val="es-UY"/>
        </w:rPr>
      </w:pPr>
    </w:p>
    <w:p w14:paraId="1DE70939" w14:textId="77777777" w:rsidR="00E57ABD" w:rsidRPr="00747B56" w:rsidRDefault="00E57ABD" w:rsidP="00475A65">
      <w:pPr>
        <w:spacing w:line="240" w:lineRule="auto"/>
        <w:ind w:right="270"/>
        <w:jc w:val="both"/>
        <w:rPr>
          <w:sz w:val="20"/>
          <w:szCs w:val="20"/>
          <w:lang w:val="es-UY"/>
        </w:rPr>
      </w:pPr>
    </w:p>
    <w:p w14:paraId="43598A60" w14:textId="77777777" w:rsidR="00E57ABD" w:rsidRPr="00747B56" w:rsidRDefault="00E57ABD" w:rsidP="00475A65">
      <w:pPr>
        <w:spacing w:line="240" w:lineRule="auto"/>
        <w:ind w:right="270"/>
        <w:jc w:val="both"/>
        <w:rPr>
          <w:sz w:val="20"/>
          <w:szCs w:val="20"/>
          <w:lang w:val="es-UY"/>
        </w:rPr>
      </w:pPr>
    </w:p>
    <w:p w14:paraId="5D1E6754" w14:textId="77777777" w:rsidR="00E57ABD" w:rsidRPr="00747B56" w:rsidRDefault="00E57ABD" w:rsidP="00475A65">
      <w:pPr>
        <w:spacing w:line="240" w:lineRule="auto"/>
        <w:ind w:right="270"/>
        <w:jc w:val="both"/>
        <w:rPr>
          <w:sz w:val="20"/>
          <w:szCs w:val="20"/>
          <w:lang w:val="es-UY"/>
        </w:rPr>
      </w:pPr>
    </w:p>
    <w:p w14:paraId="726EF547" w14:textId="77777777" w:rsidR="00E57ABD" w:rsidRPr="00747B56" w:rsidRDefault="00E57ABD" w:rsidP="00475A65">
      <w:pPr>
        <w:spacing w:line="240" w:lineRule="auto"/>
        <w:ind w:right="270"/>
        <w:jc w:val="both"/>
        <w:rPr>
          <w:sz w:val="20"/>
          <w:szCs w:val="20"/>
          <w:lang w:val="es-UY"/>
        </w:rPr>
      </w:pPr>
    </w:p>
    <w:p w14:paraId="25C496FC" w14:textId="77777777" w:rsidR="00E57ABD" w:rsidRPr="00747B56" w:rsidRDefault="00E57ABD" w:rsidP="00475A65">
      <w:pPr>
        <w:spacing w:line="240" w:lineRule="auto"/>
        <w:ind w:right="270"/>
        <w:jc w:val="both"/>
        <w:rPr>
          <w:sz w:val="20"/>
          <w:szCs w:val="20"/>
          <w:lang w:val="es-UY"/>
        </w:rPr>
      </w:pPr>
    </w:p>
    <w:p w14:paraId="01E1147F" w14:textId="77777777" w:rsidR="00E57ABD" w:rsidRPr="00747B56" w:rsidRDefault="00E57ABD" w:rsidP="00475A65">
      <w:pPr>
        <w:spacing w:line="240" w:lineRule="auto"/>
        <w:ind w:right="270"/>
        <w:jc w:val="both"/>
        <w:rPr>
          <w:sz w:val="20"/>
          <w:szCs w:val="20"/>
          <w:lang w:val="es-UY"/>
        </w:rPr>
      </w:pPr>
    </w:p>
    <w:p w14:paraId="32DC0289" w14:textId="77777777" w:rsidR="00E57ABD" w:rsidRPr="00747B56" w:rsidRDefault="00E57ABD" w:rsidP="00475A65">
      <w:pPr>
        <w:keepNext/>
        <w:keepLines/>
        <w:spacing w:line="240" w:lineRule="auto"/>
        <w:ind w:right="270"/>
        <w:jc w:val="both"/>
        <w:rPr>
          <w:b/>
          <w:color w:val="005F9A"/>
          <w:sz w:val="24"/>
          <w:szCs w:val="24"/>
          <w:lang w:val="es-UY"/>
        </w:rPr>
      </w:pPr>
      <w:bookmarkStart w:id="30" w:name="_heading=h.w2ep4kq2w4ii"/>
      <w:bookmarkEnd w:id="30"/>
      <w:r w:rsidRPr="00747B56">
        <w:rPr>
          <w:lang w:val="es-UY"/>
        </w:rPr>
        <w:br w:type="page"/>
      </w:r>
    </w:p>
    <w:p w14:paraId="3D5A16AB" w14:textId="03D40878" w:rsidR="00E57ABD" w:rsidRPr="00747B56" w:rsidRDefault="00A46620" w:rsidP="00475A65">
      <w:pPr>
        <w:pStyle w:val="Dimension"/>
        <w:rPr>
          <w:lang w:val="es-UY"/>
        </w:rPr>
      </w:pPr>
      <w:bookmarkStart w:id="31" w:name="_heading=h.k528dsejpn7s"/>
      <w:bookmarkEnd w:id="31"/>
      <w:r w:rsidRPr="00747B56">
        <w:rPr>
          <w:lang w:val="es-UY"/>
        </w:rPr>
        <w:lastRenderedPageBreak/>
        <w:t>Dimensió</w:t>
      </w:r>
      <w:r w:rsidR="00E57ABD" w:rsidRPr="00747B56">
        <w:rPr>
          <w:lang w:val="es-UY"/>
        </w:rPr>
        <w:t>n 1.3.5: Qu</w:t>
      </w:r>
      <w:r w:rsidR="00573A0A" w:rsidRPr="00747B56">
        <w:rPr>
          <w:lang w:val="es-UY"/>
        </w:rPr>
        <w:t>ó</w:t>
      </w:r>
      <w:r w:rsidR="00E57ABD" w:rsidRPr="00747B56">
        <w:rPr>
          <w:lang w:val="es-UY"/>
        </w:rPr>
        <w:t>rum</w:t>
      </w:r>
    </w:p>
    <w:tbl>
      <w:tblPr>
        <w:tblStyle w:val="TableGrid"/>
        <w:tblW w:w="0" w:type="auto"/>
        <w:shd w:val="clear" w:color="auto" w:fill="EEEEEE"/>
        <w:tblLook w:val="04A0" w:firstRow="1" w:lastRow="0" w:firstColumn="1" w:lastColumn="0" w:noHBand="0" w:noVBand="1"/>
      </w:tblPr>
      <w:tblGrid>
        <w:gridCol w:w="9346"/>
      </w:tblGrid>
      <w:tr w:rsidR="00E57ABD" w:rsidRPr="00A5068A" w14:paraId="7E9B1AE1" w14:textId="77777777" w:rsidTr="006D6E40">
        <w:tc>
          <w:tcPr>
            <w:tcW w:w="9346" w:type="dxa"/>
            <w:shd w:val="clear" w:color="auto" w:fill="EEEEEE"/>
          </w:tcPr>
          <w:p w14:paraId="5DE22BC3" w14:textId="6870C3BE" w:rsidR="00A46620" w:rsidRPr="00747B56" w:rsidRDefault="004E73F0" w:rsidP="00475A65">
            <w:pPr>
              <w:jc w:val="both"/>
              <w:rPr>
                <w:sz w:val="20"/>
                <w:szCs w:val="20"/>
                <w:lang w:val="es-UY"/>
              </w:rPr>
            </w:pPr>
            <w:r w:rsidRPr="00747B56">
              <w:rPr>
                <w:sz w:val="20"/>
                <w:lang w:val="es-UY"/>
              </w:rPr>
              <w:t>Esta dimensió</w:t>
            </w:r>
            <w:r w:rsidR="00A46620" w:rsidRPr="00747B56">
              <w:rPr>
                <w:sz w:val="20"/>
                <w:lang w:val="es-UY"/>
              </w:rPr>
              <w:t>n es parte de:</w:t>
            </w:r>
          </w:p>
          <w:p w14:paraId="48B5C8D5" w14:textId="77777777" w:rsidR="00A46620" w:rsidRPr="00747B56" w:rsidRDefault="00A46620" w:rsidP="00475A65">
            <w:pPr>
              <w:pStyle w:val="ListParagraph"/>
              <w:numPr>
                <w:ilvl w:val="0"/>
                <w:numId w:val="42"/>
              </w:numPr>
              <w:jc w:val="both"/>
              <w:rPr>
                <w:sz w:val="20"/>
                <w:szCs w:val="20"/>
                <w:lang w:val="es-UY"/>
              </w:rPr>
            </w:pPr>
            <w:r w:rsidRPr="00747B56">
              <w:rPr>
                <w:sz w:val="20"/>
                <w:lang w:val="es-UY"/>
              </w:rPr>
              <w:t>Indicador 1.3: Procedimientos parlamentarios</w:t>
            </w:r>
          </w:p>
          <w:p w14:paraId="188D44F5" w14:textId="2507A47C" w:rsidR="00E57ABD" w:rsidRPr="00A3212E" w:rsidRDefault="00A3212E" w:rsidP="00475A65">
            <w:pPr>
              <w:numPr>
                <w:ilvl w:val="0"/>
                <w:numId w:val="8"/>
              </w:numPr>
              <w:jc w:val="both"/>
              <w:rPr>
                <w:sz w:val="20"/>
                <w:szCs w:val="20"/>
                <w:lang w:val="es-UY"/>
              </w:rPr>
            </w:pPr>
            <w:r>
              <w:rPr>
                <w:sz w:val="20"/>
                <w:lang w:val="es-UY"/>
              </w:rPr>
              <w:t>M</w:t>
            </w:r>
            <w:r w:rsidR="00A64A24" w:rsidRPr="000E3BD4">
              <w:rPr>
                <w:sz w:val="20"/>
                <w:lang w:val="es-UY"/>
              </w:rPr>
              <w:t>eta 1: Parlamento</w:t>
            </w:r>
            <w:r w:rsidR="00A64A24">
              <w:rPr>
                <w:sz w:val="20"/>
                <w:lang w:val="es-UY"/>
              </w:rPr>
              <w:t>s</w:t>
            </w:r>
            <w:r w:rsidR="00A64A24" w:rsidRPr="000E3BD4">
              <w:rPr>
                <w:sz w:val="20"/>
                <w:lang w:val="es-UY"/>
              </w:rPr>
              <w:t xml:space="preserve"> efic</w:t>
            </w:r>
            <w:r w:rsidR="00A64A24">
              <w:rPr>
                <w:sz w:val="20"/>
                <w:lang w:val="es-UY"/>
              </w:rPr>
              <w:t>aces</w:t>
            </w:r>
          </w:p>
        </w:tc>
      </w:tr>
    </w:tbl>
    <w:p w14:paraId="1F2ACB7A" w14:textId="4825447D" w:rsidR="006D6E40" w:rsidRPr="00747B56" w:rsidRDefault="00095DAC" w:rsidP="00475A65">
      <w:pPr>
        <w:pStyle w:val="section-title"/>
      </w:pPr>
      <w:r>
        <w:t>Sobre</w:t>
      </w:r>
      <w:r w:rsidR="006D6E40" w:rsidRPr="00747B56">
        <w:t xml:space="preserve"> esta dimensión</w:t>
      </w:r>
    </w:p>
    <w:p w14:paraId="78559245" w14:textId="4510FC93" w:rsidR="00573A0A" w:rsidRPr="00747B56" w:rsidRDefault="004879AF" w:rsidP="00475A65">
      <w:pPr>
        <w:spacing w:line="240" w:lineRule="auto"/>
        <w:ind w:right="270"/>
        <w:jc w:val="both"/>
        <w:rPr>
          <w:sz w:val="20"/>
          <w:lang w:val="es-UY"/>
        </w:rPr>
      </w:pPr>
      <w:r w:rsidRPr="00747B56">
        <w:rPr>
          <w:sz w:val="20"/>
          <w:lang w:val="es-UY"/>
        </w:rPr>
        <w:t>Esta dimensión se refiere a los requisitos para un quórum, o el número mínimo de parlamentarios que deben estar presentes para que el parlamento lleve a cabo válidamente sus actividades. Por lo tanto, la existencia de un quórum es una medida práctica que permite que el parlamento funcione de manera efectiva sin que todos los parlamentarios estén presentes.</w:t>
      </w:r>
    </w:p>
    <w:p w14:paraId="05D9677E" w14:textId="77777777" w:rsidR="00573A0A" w:rsidRPr="00747B56" w:rsidRDefault="00573A0A" w:rsidP="00475A65">
      <w:pPr>
        <w:spacing w:line="240" w:lineRule="auto"/>
        <w:ind w:right="270"/>
        <w:jc w:val="both"/>
        <w:rPr>
          <w:sz w:val="20"/>
          <w:lang w:val="es-UY"/>
        </w:rPr>
      </w:pPr>
    </w:p>
    <w:p w14:paraId="0063FB29" w14:textId="2A3D8F64" w:rsidR="00573A0A" w:rsidRPr="00747B56" w:rsidRDefault="004879AF" w:rsidP="00475A65">
      <w:pPr>
        <w:spacing w:line="240" w:lineRule="auto"/>
        <w:ind w:right="270"/>
        <w:jc w:val="both"/>
        <w:rPr>
          <w:sz w:val="20"/>
          <w:lang w:val="es-UY"/>
        </w:rPr>
      </w:pPr>
      <w:r w:rsidRPr="00747B56">
        <w:rPr>
          <w:sz w:val="20"/>
          <w:lang w:val="es-UY"/>
        </w:rPr>
        <w:t>Diferentes países tienen diferentes prácticas en términos del quórum necesario para el debate y el necesario para votar para diferentes leyes. La práctica en las últimas décadas muestra que muchos parlamentos han reducido o abolido el requisito de quórum para los debates, mientras que lo mantienen para la votación de leyes y otros actos. Independientemente de estas variaciones, el quórum está destinado a proteger contra la toma de decisiones por parte de un número muy pequeño de parlamentarios.</w:t>
      </w:r>
    </w:p>
    <w:p w14:paraId="16A6F1B8" w14:textId="77777777" w:rsidR="00573A0A" w:rsidRPr="00747B56" w:rsidRDefault="00573A0A" w:rsidP="00475A65">
      <w:pPr>
        <w:spacing w:line="240" w:lineRule="auto"/>
        <w:ind w:right="270"/>
        <w:jc w:val="both"/>
        <w:rPr>
          <w:sz w:val="20"/>
          <w:lang w:val="es-UY"/>
        </w:rPr>
      </w:pPr>
    </w:p>
    <w:p w14:paraId="441CA203" w14:textId="081D36B4" w:rsidR="00E57ABD" w:rsidRPr="00747B56" w:rsidRDefault="004879AF" w:rsidP="00475A65">
      <w:pPr>
        <w:spacing w:line="240" w:lineRule="auto"/>
        <w:ind w:right="270"/>
        <w:jc w:val="both"/>
        <w:rPr>
          <w:sz w:val="20"/>
          <w:szCs w:val="20"/>
          <w:lang w:val="es-UY"/>
        </w:rPr>
      </w:pPr>
      <w:r w:rsidRPr="00747B56">
        <w:rPr>
          <w:sz w:val="20"/>
          <w:szCs w:val="20"/>
          <w:lang w:val="es-UY"/>
        </w:rPr>
        <w:t>Las reglas del quórum son generalmente establecidas en el marco legal de un país y en el reglamento de una Cámara. A menudo, las reglas establecen un marco de tiempo específico desde que se anuncia una "convocatoria de quórum" hasta que se debe formar un quórum para comenzar o continuar un debate. En algunos parlamentos, los parlamentarios pueden plantear una “cuestión de orden” para llamar la atención sobre la falta de quórum, lo que obliga al presidente a pedir que se forme un quórum para que los trabajos puedan continuar.</w:t>
      </w:r>
    </w:p>
    <w:p w14:paraId="2FCD7F6A" w14:textId="77777777" w:rsidR="00D4529E" w:rsidRPr="00747B56" w:rsidRDefault="00D4529E" w:rsidP="00475A65">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F260FF" w:rsidRPr="00A235BD" w14:paraId="404B5F81" w14:textId="77777777" w:rsidTr="00F260FF">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3129B10" w14:textId="799E0CC8" w:rsidR="00373862" w:rsidRPr="00E623A1" w:rsidRDefault="00095DAC" w:rsidP="00475A65">
            <w:pPr>
              <w:spacing w:line="240" w:lineRule="auto"/>
              <w:jc w:val="both"/>
              <w:rPr>
                <w:i/>
                <w:sz w:val="20"/>
                <w:lang w:val="es-UY"/>
              </w:rPr>
            </w:pPr>
            <w:r>
              <w:rPr>
                <w:i/>
                <w:sz w:val="20"/>
                <w:lang w:val="es-UY"/>
              </w:rPr>
              <w:t xml:space="preserve">Basado </w:t>
            </w:r>
            <w:r w:rsidR="00373862" w:rsidRPr="00E623A1">
              <w:rPr>
                <w:i/>
                <w:sz w:val="20"/>
                <w:lang w:val="es-UY"/>
              </w:rPr>
              <w:t>en un análisis comparativo</w:t>
            </w:r>
            <w:r>
              <w:rPr>
                <w:i/>
                <w:sz w:val="20"/>
                <w:lang w:val="es-UY"/>
              </w:rPr>
              <w:t xml:space="preserve"> mundial</w:t>
            </w:r>
            <w:r w:rsidR="00373862" w:rsidRPr="00E623A1">
              <w:rPr>
                <w:i/>
                <w:sz w:val="20"/>
                <w:lang w:val="es-UY"/>
              </w:rPr>
              <w:t>, el objetivo al que aspira</w:t>
            </w:r>
            <w:r>
              <w:rPr>
                <w:i/>
                <w:sz w:val="20"/>
                <w:lang w:val="es-UY"/>
              </w:rPr>
              <w:t>n</w:t>
            </w:r>
            <w:r w:rsidR="00373862" w:rsidRPr="00E623A1">
              <w:rPr>
                <w:i/>
                <w:sz w:val="20"/>
                <w:lang w:val="es-UY"/>
              </w:rPr>
              <w:t xml:space="preserve"> los parlamentos en el ámbito del “</w:t>
            </w:r>
            <w:r w:rsidR="00373862">
              <w:rPr>
                <w:i/>
                <w:sz w:val="20"/>
                <w:lang w:val="es-UY"/>
              </w:rPr>
              <w:t>quórum</w:t>
            </w:r>
            <w:r w:rsidR="00373862" w:rsidRPr="00E623A1">
              <w:rPr>
                <w:i/>
                <w:sz w:val="20"/>
                <w:lang w:val="es-UY"/>
              </w:rPr>
              <w:t xml:space="preserve">” </w:t>
            </w:r>
            <w:r>
              <w:rPr>
                <w:i/>
                <w:sz w:val="20"/>
                <w:lang w:val="es-UY"/>
              </w:rPr>
              <w:t xml:space="preserve">es el </w:t>
            </w:r>
            <w:r w:rsidR="00373862" w:rsidRPr="00E623A1">
              <w:rPr>
                <w:i/>
                <w:sz w:val="20"/>
                <w:lang w:val="es-UY"/>
              </w:rPr>
              <w:t>siguiente:</w:t>
            </w:r>
          </w:p>
          <w:p w14:paraId="1F3D9A27" w14:textId="77777777" w:rsidR="00525AEA" w:rsidRPr="00747B56" w:rsidRDefault="00525AEA" w:rsidP="00475A65">
            <w:pPr>
              <w:spacing w:line="240" w:lineRule="auto"/>
              <w:jc w:val="both"/>
              <w:rPr>
                <w:i/>
                <w:sz w:val="20"/>
                <w:lang w:val="es-UY"/>
              </w:rPr>
            </w:pPr>
          </w:p>
          <w:p w14:paraId="2E98F4FC" w14:textId="0E2BC7DA" w:rsidR="00694AFE" w:rsidRPr="00747B56" w:rsidRDefault="00694AFE" w:rsidP="00475A65">
            <w:pPr>
              <w:spacing w:line="240" w:lineRule="auto"/>
              <w:jc w:val="both"/>
              <w:rPr>
                <w:sz w:val="20"/>
                <w:lang w:val="es-UY"/>
              </w:rPr>
            </w:pPr>
            <w:r w:rsidRPr="00747B56">
              <w:rPr>
                <w:sz w:val="20"/>
                <w:lang w:val="es-UY"/>
              </w:rPr>
              <w:t>El marco legal define el número mínimo de parlamentarios que deben estar presentes para que se lleven a cabo los trabajos parlamentarios en caso de que haya quórum.</w:t>
            </w:r>
          </w:p>
          <w:p w14:paraId="3CFB4522" w14:textId="77777777" w:rsidR="00694AFE" w:rsidRPr="00747B56" w:rsidRDefault="00694AFE" w:rsidP="00475A65">
            <w:pPr>
              <w:spacing w:line="240" w:lineRule="auto"/>
              <w:jc w:val="both"/>
              <w:rPr>
                <w:sz w:val="20"/>
                <w:lang w:val="es-UY"/>
              </w:rPr>
            </w:pPr>
          </w:p>
          <w:p w14:paraId="0E97FE2C" w14:textId="0877E16D" w:rsidR="00694AFE" w:rsidRPr="00747B56" w:rsidRDefault="00694AFE" w:rsidP="00475A65">
            <w:pPr>
              <w:spacing w:line="240" w:lineRule="auto"/>
              <w:jc w:val="both"/>
              <w:rPr>
                <w:sz w:val="20"/>
                <w:lang w:val="es-UY"/>
              </w:rPr>
            </w:pPr>
            <w:r w:rsidRPr="00747B56">
              <w:rPr>
                <w:sz w:val="20"/>
                <w:lang w:val="es-UY"/>
              </w:rPr>
              <w:t>Cuando el marco legal prevea la participación virtual o híbrida, esto se refleja en las reglas de</w:t>
            </w:r>
            <w:r w:rsidR="00697151" w:rsidRPr="00747B56">
              <w:rPr>
                <w:sz w:val="20"/>
                <w:lang w:val="es-UY"/>
              </w:rPr>
              <w:t>l</w:t>
            </w:r>
            <w:r w:rsidRPr="00747B56">
              <w:rPr>
                <w:sz w:val="20"/>
                <w:lang w:val="es-UY"/>
              </w:rPr>
              <w:t xml:space="preserve"> quórum.</w:t>
            </w:r>
          </w:p>
          <w:p w14:paraId="77FEA922" w14:textId="77777777" w:rsidR="00694AFE" w:rsidRPr="00747B56" w:rsidRDefault="00694AFE" w:rsidP="00475A65">
            <w:pPr>
              <w:spacing w:line="240" w:lineRule="auto"/>
              <w:jc w:val="both"/>
              <w:rPr>
                <w:sz w:val="20"/>
                <w:lang w:val="es-UY"/>
              </w:rPr>
            </w:pPr>
          </w:p>
          <w:p w14:paraId="194F9DA4" w14:textId="2D4EC1F5" w:rsidR="00525AEA" w:rsidRPr="00747B56" w:rsidRDefault="00697151" w:rsidP="00475A65">
            <w:pPr>
              <w:spacing w:line="240" w:lineRule="auto"/>
              <w:jc w:val="both"/>
              <w:rPr>
                <w:sz w:val="20"/>
                <w:lang w:val="es-UY"/>
              </w:rPr>
            </w:pPr>
            <w:r w:rsidRPr="00747B56">
              <w:rPr>
                <w:sz w:val="20"/>
                <w:lang w:val="es-UY"/>
              </w:rPr>
              <w:t xml:space="preserve">El reglamento </w:t>
            </w:r>
            <w:r w:rsidR="00694AFE" w:rsidRPr="00747B56">
              <w:rPr>
                <w:sz w:val="20"/>
                <w:lang w:val="es-UY"/>
              </w:rPr>
              <w:t xml:space="preserve">del parlamento define los poderes de los parlamentarios para </w:t>
            </w:r>
            <w:r w:rsidR="00D8205D">
              <w:rPr>
                <w:sz w:val="20"/>
                <w:lang w:val="es-UY"/>
              </w:rPr>
              <w:t xml:space="preserve">reclamar el </w:t>
            </w:r>
            <w:r w:rsidR="00694AFE" w:rsidRPr="00747B56">
              <w:rPr>
                <w:sz w:val="20"/>
                <w:lang w:val="es-UY"/>
              </w:rPr>
              <w:t>quórum, y estas reglas s</w:t>
            </w:r>
            <w:r w:rsidRPr="00747B56">
              <w:rPr>
                <w:sz w:val="20"/>
                <w:lang w:val="es-UY"/>
              </w:rPr>
              <w:t xml:space="preserve">on aplicadas </w:t>
            </w:r>
            <w:r w:rsidR="00694AFE" w:rsidRPr="00747B56">
              <w:rPr>
                <w:sz w:val="20"/>
                <w:lang w:val="es-UY"/>
              </w:rPr>
              <w:t>consistentemente en la práctica.</w:t>
            </w:r>
          </w:p>
          <w:p w14:paraId="6F0C2744" w14:textId="77777777" w:rsidR="00F260FF" w:rsidRPr="00747B56" w:rsidRDefault="00F260FF" w:rsidP="00475A65">
            <w:pPr>
              <w:spacing w:line="240" w:lineRule="auto"/>
              <w:jc w:val="both"/>
              <w:rPr>
                <w:sz w:val="20"/>
                <w:szCs w:val="20"/>
                <w:lang w:val="es-UY"/>
              </w:rPr>
            </w:pPr>
          </w:p>
        </w:tc>
      </w:tr>
    </w:tbl>
    <w:p w14:paraId="3B28B8A7" w14:textId="02EC1AE6" w:rsidR="00E57ABD" w:rsidRPr="00747B56" w:rsidRDefault="00C61F0D" w:rsidP="00475A65">
      <w:pPr>
        <w:pStyle w:val="section-title"/>
      </w:pPr>
      <w:r w:rsidRPr="00747B56">
        <w:t>Evaluación</w:t>
      </w:r>
    </w:p>
    <w:p w14:paraId="3F1C6E46" w14:textId="77777777" w:rsidR="00022104" w:rsidRDefault="00022104" w:rsidP="00475A65">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0BF3A50" w14:textId="77777777" w:rsidR="00022104" w:rsidRDefault="00022104" w:rsidP="00475A65">
      <w:pPr>
        <w:spacing w:before="200" w:line="240" w:lineRule="auto"/>
        <w:jc w:val="both"/>
        <w:rPr>
          <w:sz w:val="20"/>
          <w:lang w:val="es-AR"/>
        </w:rPr>
      </w:pPr>
      <w:r>
        <w:rPr>
          <w:sz w:val="20"/>
          <w:lang w:val="es-AR"/>
        </w:rPr>
        <w:t>La evidencia para la evaluación de esta dimensión podría incluir lo siguiente:</w:t>
      </w:r>
    </w:p>
    <w:p w14:paraId="282BF6BA" w14:textId="77777777" w:rsidR="00697151" w:rsidRPr="00747B56" w:rsidRDefault="00697151" w:rsidP="00475A65">
      <w:pPr>
        <w:spacing w:line="240" w:lineRule="auto"/>
        <w:ind w:right="270"/>
        <w:jc w:val="both"/>
        <w:rPr>
          <w:sz w:val="20"/>
          <w:szCs w:val="20"/>
          <w:lang w:val="es-UY"/>
        </w:rPr>
      </w:pPr>
    </w:p>
    <w:p w14:paraId="1FBADE8A" w14:textId="6C62CC78" w:rsidR="00F00903" w:rsidRPr="00747B56" w:rsidRDefault="00F00903" w:rsidP="00475A65">
      <w:pPr>
        <w:numPr>
          <w:ilvl w:val="0"/>
          <w:numId w:val="37"/>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Reglas del quórum definidas en el marco legal y/o en el reglamento de la Cámara</w:t>
      </w:r>
    </w:p>
    <w:p w14:paraId="5C5B15C4" w14:textId="0F05BFAE" w:rsidR="00F00903" w:rsidRPr="00747B56" w:rsidRDefault="00F00903" w:rsidP="00475A65">
      <w:pPr>
        <w:numPr>
          <w:ilvl w:val="0"/>
          <w:numId w:val="37"/>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Actas de las sesiones parlamentarias</w:t>
      </w:r>
    </w:p>
    <w:p w14:paraId="2C073193" w14:textId="77777777" w:rsidR="00F260FF" w:rsidRPr="00747B56" w:rsidRDefault="00F260FF" w:rsidP="00475A65">
      <w:pPr>
        <w:spacing w:line="240" w:lineRule="auto"/>
        <w:ind w:right="270"/>
        <w:jc w:val="both"/>
        <w:rPr>
          <w:sz w:val="20"/>
          <w:szCs w:val="20"/>
          <w:lang w:val="es-UY"/>
        </w:rPr>
      </w:pPr>
    </w:p>
    <w:p w14:paraId="4289FB49" w14:textId="2911B957" w:rsidR="005379FE" w:rsidRPr="000E3BD4" w:rsidRDefault="00022104" w:rsidP="00475A65">
      <w:pPr>
        <w:spacing w:line="240" w:lineRule="auto"/>
        <w:jc w:val="both"/>
        <w:rPr>
          <w:sz w:val="20"/>
          <w:lang w:val="es-UY"/>
        </w:rPr>
      </w:pPr>
      <w:r>
        <w:rPr>
          <w:sz w:val="20"/>
          <w:lang w:val="es-UY"/>
        </w:rPr>
        <w:t>Cuando corresponda</w:t>
      </w:r>
      <w:r w:rsidR="005379FE" w:rsidRPr="000E3BD4">
        <w:rPr>
          <w:sz w:val="20"/>
          <w:lang w:val="es-UY"/>
        </w:rPr>
        <w:t xml:space="preserve">, proporcione comentarios </w:t>
      </w:r>
      <w:r>
        <w:rPr>
          <w:sz w:val="20"/>
          <w:lang w:val="es-UY"/>
        </w:rPr>
        <w:t xml:space="preserve">adicionales </w:t>
      </w:r>
      <w:r w:rsidR="005379FE" w:rsidRPr="000E3BD4">
        <w:rPr>
          <w:sz w:val="20"/>
          <w:lang w:val="es-UY"/>
        </w:rPr>
        <w:t>o ejemplos que respalden la evaluación.</w:t>
      </w:r>
    </w:p>
    <w:p w14:paraId="14816C1F" w14:textId="77777777" w:rsidR="00E57ABD" w:rsidRPr="00747B56" w:rsidRDefault="00E57ABD" w:rsidP="00475A65">
      <w:pPr>
        <w:spacing w:line="240" w:lineRule="auto"/>
        <w:ind w:right="270"/>
        <w:jc w:val="both"/>
        <w:rPr>
          <w:sz w:val="20"/>
          <w:szCs w:val="20"/>
          <w:lang w:val="es-UY"/>
        </w:rPr>
      </w:pPr>
    </w:p>
    <w:p w14:paraId="441D926A" w14:textId="35751A0F" w:rsidR="00E57ABD" w:rsidRPr="00747B56" w:rsidRDefault="000417FA" w:rsidP="00475A65">
      <w:pPr>
        <w:pStyle w:val="Heading4"/>
        <w:jc w:val="both"/>
      </w:pPr>
      <w:bookmarkStart w:id="32" w:name="_heading=h.nl1dae8tz99o"/>
      <w:bookmarkEnd w:id="32"/>
      <w:r w:rsidRPr="00747B56">
        <w:t xml:space="preserve">Criterio de evaluación </w:t>
      </w:r>
      <w:r w:rsidR="00E57ABD" w:rsidRPr="00747B56">
        <w:t xml:space="preserve">1: </w:t>
      </w:r>
      <w:r w:rsidRPr="00747B56">
        <w:t>Marco legal</w:t>
      </w:r>
      <w:r w:rsidR="009D4441" w:rsidRPr="00747B56">
        <w:t xml:space="preserve"> </w:t>
      </w:r>
    </w:p>
    <w:p w14:paraId="7DD5656D" w14:textId="438727F6" w:rsidR="000417FA" w:rsidRPr="00747B56" w:rsidRDefault="000417FA" w:rsidP="00475A65">
      <w:pPr>
        <w:spacing w:line="240" w:lineRule="auto"/>
        <w:ind w:right="270"/>
        <w:jc w:val="both"/>
        <w:rPr>
          <w:sz w:val="20"/>
          <w:lang w:val="es-UY"/>
        </w:rPr>
      </w:pPr>
      <w:r w:rsidRPr="00747B56">
        <w:rPr>
          <w:sz w:val="20"/>
          <w:lang w:val="es-UY"/>
        </w:rPr>
        <w:t>El marco legal define el número mínimo de parlamentarios que deben estar presentes para que se lleven a cabo los trabajos parlamentarios en caso de que haya quórum.</w:t>
      </w:r>
    </w:p>
    <w:p w14:paraId="775A0BA8"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7C49197D"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00DD59"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110042806"/>
              <w14:checkbox>
                <w14:checked w14:val="0"/>
                <w14:checkedState w14:val="2612" w14:font="MS Gothic"/>
                <w14:uncheckedState w14:val="2610" w14:font="MS Gothic"/>
              </w14:checkbox>
            </w:sdtPr>
            <w:sdtEndPr/>
            <w:sdtContent>
              <w:p w14:paraId="03F8B3A3" w14:textId="0E38A442"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A2C34C" w14:textId="269CC040" w:rsidR="007757B3" w:rsidRPr="000E3BD4" w:rsidRDefault="00022104"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912771633"/>
              <w14:checkbox>
                <w14:checked w14:val="0"/>
                <w14:checkedState w14:val="2612" w14:font="MS Gothic"/>
                <w14:uncheckedState w14:val="2610" w14:font="MS Gothic"/>
              </w14:checkbox>
            </w:sdtPr>
            <w:sdtEndPr/>
            <w:sdtContent>
              <w:p w14:paraId="448443CE" w14:textId="702AF1D4"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7A68AE"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440213498"/>
              <w14:checkbox>
                <w14:checked w14:val="0"/>
                <w14:checkedState w14:val="2612" w14:font="MS Gothic"/>
                <w14:uncheckedState w14:val="2610" w14:font="MS Gothic"/>
              </w14:checkbox>
            </w:sdtPr>
            <w:sdtEndPr/>
            <w:sdtContent>
              <w:p w14:paraId="663DAACB" w14:textId="7A0EBC2A"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DF98C5" w14:textId="3C264FDB" w:rsidR="007757B3" w:rsidRPr="000E3BD4" w:rsidRDefault="00022104"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29943486"/>
              <w14:checkbox>
                <w14:checked w14:val="0"/>
                <w14:checkedState w14:val="2612" w14:font="MS Gothic"/>
                <w14:uncheckedState w14:val="2610" w14:font="MS Gothic"/>
              </w14:checkbox>
            </w:sdtPr>
            <w:sdtEndPr/>
            <w:sdtContent>
              <w:p w14:paraId="0B55FC87" w14:textId="44F48FFD"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04425A"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385604741"/>
              <w14:checkbox>
                <w14:checked w14:val="0"/>
                <w14:checkedState w14:val="2612" w14:font="MS Gothic"/>
                <w14:uncheckedState w14:val="2610" w14:font="MS Gothic"/>
              </w14:checkbox>
            </w:sdtPr>
            <w:sdtEndPr/>
            <w:sdtContent>
              <w:p w14:paraId="3E2B1B4D" w14:textId="29726CB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0AD7455"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495564825"/>
              <w14:checkbox>
                <w14:checked w14:val="0"/>
                <w14:checkedState w14:val="2612" w14:font="MS Gothic"/>
                <w14:uncheckedState w14:val="2610" w14:font="MS Gothic"/>
              </w14:checkbox>
            </w:sdtPr>
            <w:sdtEndPr/>
            <w:sdtContent>
              <w:p w14:paraId="57EEB957" w14:textId="1954A285"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F260FF" w:rsidRPr="00475A65" w14:paraId="54E2E8EF"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88F2E"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612CB2D9" w14:textId="77777777" w:rsidR="00F260FF" w:rsidRPr="00747B56" w:rsidRDefault="00F260FF" w:rsidP="00475A65">
            <w:pPr>
              <w:jc w:val="both"/>
              <w:rPr>
                <w:color w:val="0000FF"/>
                <w:sz w:val="20"/>
                <w:szCs w:val="20"/>
                <w:lang w:val="es-UY"/>
              </w:rPr>
            </w:pPr>
          </w:p>
          <w:p w14:paraId="0AD628AB" w14:textId="77777777" w:rsidR="00F260FF" w:rsidRPr="00747B56" w:rsidRDefault="00F260FF" w:rsidP="00475A65">
            <w:pPr>
              <w:jc w:val="both"/>
              <w:rPr>
                <w:color w:val="0000FF"/>
                <w:sz w:val="20"/>
                <w:szCs w:val="20"/>
                <w:lang w:val="es-UY"/>
              </w:rPr>
            </w:pPr>
          </w:p>
        </w:tc>
      </w:tr>
    </w:tbl>
    <w:p w14:paraId="6F401224" w14:textId="0B0F899B" w:rsidR="000417FA" w:rsidRPr="00747B56" w:rsidRDefault="000417FA" w:rsidP="00475A65">
      <w:pPr>
        <w:pStyle w:val="Heading4"/>
        <w:jc w:val="both"/>
      </w:pPr>
      <w:bookmarkStart w:id="33" w:name="_heading=h.dz40bqgffg2c"/>
      <w:bookmarkEnd w:id="33"/>
      <w:r w:rsidRPr="00747B56">
        <w:t xml:space="preserve">Criterio de evaluación </w:t>
      </w:r>
      <w:r w:rsidR="00E57ABD" w:rsidRPr="00747B56">
        <w:t xml:space="preserve">2: </w:t>
      </w:r>
      <w:r w:rsidRPr="00747B56">
        <w:t xml:space="preserve">Derecho a </w:t>
      </w:r>
      <w:r w:rsidR="00D8205D">
        <w:t xml:space="preserve">reclamar el </w:t>
      </w:r>
      <w:r w:rsidRPr="00747B56">
        <w:t>quórum</w:t>
      </w:r>
    </w:p>
    <w:p w14:paraId="6329E893" w14:textId="5AC983C9" w:rsidR="000417FA" w:rsidRPr="00747B56" w:rsidRDefault="000417FA" w:rsidP="00475A65">
      <w:pPr>
        <w:spacing w:line="240" w:lineRule="auto"/>
        <w:ind w:right="270"/>
        <w:jc w:val="both"/>
        <w:rPr>
          <w:sz w:val="20"/>
          <w:lang w:val="es-UY"/>
        </w:rPr>
      </w:pPr>
      <w:r w:rsidRPr="00747B56">
        <w:rPr>
          <w:sz w:val="20"/>
          <w:lang w:val="es-UY"/>
        </w:rPr>
        <w:t>El reglamento del parlamento define los poderes de los parlamentarios para solicitar un quórum para verificar si el número de parlamentarios presentes es inferior al mínimo necesario para llevar a cabo los trabajos parlamentarios.</w:t>
      </w:r>
    </w:p>
    <w:p w14:paraId="3055D1AF"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4C1A5773"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367FA8"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253399019"/>
              <w14:checkbox>
                <w14:checked w14:val="0"/>
                <w14:checkedState w14:val="2612" w14:font="MS Gothic"/>
                <w14:uncheckedState w14:val="2610" w14:font="MS Gothic"/>
              </w14:checkbox>
            </w:sdtPr>
            <w:sdtEndPr/>
            <w:sdtContent>
              <w:p w14:paraId="7EC3E2BC" w14:textId="09CC0FCD"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B41E03" w14:textId="3781A973" w:rsidR="007757B3" w:rsidRPr="000E3BD4" w:rsidRDefault="00022104"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792600966"/>
              <w14:checkbox>
                <w14:checked w14:val="0"/>
                <w14:checkedState w14:val="2612" w14:font="MS Gothic"/>
                <w14:uncheckedState w14:val="2610" w14:font="MS Gothic"/>
              </w14:checkbox>
            </w:sdtPr>
            <w:sdtEndPr/>
            <w:sdtContent>
              <w:p w14:paraId="574F44C0" w14:textId="02F03E79"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F6D2C6"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573397393"/>
              <w14:checkbox>
                <w14:checked w14:val="0"/>
                <w14:checkedState w14:val="2612" w14:font="MS Gothic"/>
                <w14:uncheckedState w14:val="2610" w14:font="MS Gothic"/>
              </w14:checkbox>
            </w:sdtPr>
            <w:sdtEndPr/>
            <w:sdtContent>
              <w:p w14:paraId="748082B5" w14:textId="1900EA5F"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81B67A" w14:textId="556ADE58" w:rsidR="007757B3" w:rsidRPr="000E3BD4" w:rsidRDefault="00022104"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003825074"/>
              <w14:checkbox>
                <w14:checked w14:val="0"/>
                <w14:checkedState w14:val="2612" w14:font="MS Gothic"/>
                <w14:uncheckedState w14:val="2610" w14:font="MS Gothic"/>
              </w14:checkbox>
            </w:sdtPr>
            <w:sdtEndPr/>
            <w:sdtContent>
              <w:p w14:paraId="4208974E" w14:textId="60423E36"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A770E8"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2005577709"/>
              <w14:checkbox>
                <w14:checked w14:val="0"/>
                <w14:checkedState w14:val="2612" w14:font="MS Gothic"/>
                <w14:uncheckedState w14:val="2610" w14:font="MS Gothic"/>
              </w14:checkbox>
            </w:sdtPr>
            <w:sdtEndPr/>
            <w:sdtContent>
              <w:p w14:paraId="6DE78CAF" w14:textId="71A35F20"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C4AAB78"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892391743"/>
              <w14:checkbox>
                <w14:checked w14:val="0"/>
                <w14:checkedState w14:val="2612" w14:font="MS Gothic"/>
                <w14:uncheckedState w14:val="2610" w14:font="MS Gothic"/>
              </w14:checkbox>
            </w:sdtPr>
            <w:sdtEndPr/>
            <w:sdtContent>
              <w:p w14:paraId="7951A455" w14:textId="67A0F81A"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A04314" w:rsidRPr="00475A65" w14:paraId="30F77635"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0E045"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2999B94F" w14:textId="408C0D8E" w:rsidR="00A04314" w:rsidRPr="00747B56" w:rsidRDefault="00A04314" w:rsidP="00475A65">
            <w:pPr>
              <w:jc w:val="both"/>
              <w:rPr>
                <w:color w:val="005F9A"/>
                <w:sz w:val="20"/>
                <w:szCs w:val="20"/>
                <w:lang w:val="es-UY"/>
              </w:rPr>
            </w:pPr>
          </w:p>
          <w:p w14:paraId="0966E012" w14:textId="77777777" w:rsidR="00A04314" w:rsidRPr="00747B56" w:rsidRDefault="00A04314" w:rsidP="00475A65">
            <w:pPr>
              <w:jc w:val="both"/>
              <w:rPr>
                <w:color w:val="0000FF"/>
                <w:sz w:val="20"/>
                <w:szCs w:val="20"/>
                <w:lang w:val="es-UY"/>
              </w:rPr>
            </w:pPr>
          </w:p>
          <w:p w14:paraId="4AAEDA3F" w14:textId="77777777" w:rsidR="00A04314" w:rsidRPr="00747B56" w:rsidRDefault="00A04314" w:rsidP="00475A65">
            <w:pPr>
              <w:jc w:val="both"/>
              <w:rPr>
                <w:color w:val="0000FF"/>
                <w:sz w:val="20"/>
                <w:szCs w:val="20"/>
                <w:lang w:val="es-UY"/>
              </w:rPr>
            </w:pPr>
          </w:p>
        </w:tc>
      </w:tr>
    </w:tbl>
    <w:p w14:paraId="207EA87F" w14:textId="1B03C018" w:rsidR="00E57ABD" w:rsidRPr="00747B56" w:rsidRDefault="000417FA" w:rsidP="00475A65">
      <w:pPr>
        <w:pStyle w:val="Heading4"/>
        <w:jc w:val="both"/>
      </w:pPr>
      <w:bookmarkStart w:id="34" w:name="_heading=h.1v1yuxt"/>
      <w:bookmarkEnd w:id="34"/>
      <w:r w:rsidRPr="00747B56">
        <w:t xml:space="preserve">Criterio de evaluación </w:t>
      </w:r>
      <w:r w:rsidR="00E57ABD" w:rsidRPr="00747B56">
        <w:t>3: Pr</w:t>
      </w:r>
      <w:r w:rsidRPr="00747B56">
        <w:t>á</w:t>
      </w:r>
      <w:r w:rsidR="00E57ABD" w:rsidRPr="00747B56">
        <w:t>ctic</w:t>
      </w:r>
      <w:r w:rsidRPr="00747B56">
        <w:t>a</w:t>
      </w:r>
    </w:p>
    <w:p w14:paraId="16D42203" w14:textId="7F26C6E1" w:rsidR="000417FA" w:rsidRPr="00747B56" w:rsidRDefault="000417FA" w:rsidP="00475A65">
      <w:pPr>
        <w:spacing w:line="240" w:lineRule="auto"/>
        <w:ind w:right="270"/>
        <w:jc w:val="both"/>
        <w:rPr>
          <w:sz w:val="20"/>
          <w:lang w:val="es-UY"/>
        </w:rPr>
      </w:pPr>
      <w:r w:rsidRPr="00747B56">
        <w:rPr>
          <w:sz w:val="20"/>
          <w:lang w:val="es-UY"/>
        </w:rPr>
        <w:t>Las reglas del quórum son aplicadas consistentemente en la práctica.</w:t>
      </w:r>
    </w:p>
    <w:p w14:paraId="0AD2B999"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0290B978" w14:textId="77777777" w:rsidTr="00ED7D7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37175A" w14:textId="77777777" w:rsidR="007757B3" w:rsidRPr="000E3BD4" w:rsidRDefault="007757B3" w:rsidP="00475A65">
            <w:pPr>
              <w:jc w:val="both"/>
              <w:rPr>
                <w:rFonts w:eastAsia="Calibri"/>
                <w:sz w:val="20"/>
                <w:szCs w:val="20"/>
                <w:lang w:val="es-UY"/>
              </w:rPr>
            </w:pPr>
            <w:bookmarkStart w:id="35" w:name="_heading=h.4f1mdlm"/>
            <w:bookmarkEnd w:id="35"/>
            <w:r w:rsidRPr="000E3BD4">
              <w:rPr>
                <w:sz w:val="20"/>
                <w:lang w:val="es-UY"/>
              </w:rPr>
              <w:t>Inexistente</w:t>
            </w:r>
          </w:p>
          <w:sdt>
            <w:sdtPr>
              <w:rPr>
                <w:rFonts w:eastAsia="Arimo"/>
                <w:sz w:val="20"/>
                <w:szCs w:val="20"/>
                <w:lang w:val="es-UY"/>
              </w:rPr>
              <w:id w:val="1553421992"/>
              <w14:checkbox>
                <w14:checked w14:val="0"/>
                <w14:checkedState w14:val="2612" w14:font="MS Gothic"/>
                <w14:uncheckedState w14:val="2610" w14:font="MS Gothic"/>
              </w14:checkbox>
            </w:sdtPr>
            <w:sdtEndPr/>
            <w:sdtContent>
              <w:p w14:paraId="57BE4857" w14:textId="4087BA27"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49A7DD" w14:textId="6A88E113" w:rsidR="007757B3" w:rsidRPr="000E3BD4" w:rsidRDefault="00022104"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1058170154"/>
              <w14:checkbox>
                <w14:checked w14:val="0"/>
                <w14:checkedState w14:val="2612" w14:font="MS Gothic"/>
                <w14:uncheckedState w14:val="2610" w14:font="MS Gothic"/>
              </w14:checkbox>
            </w:sdtPr>
            <w:sdtEndPr/>
            <w:sdtContent>
              <w:p w14:paraId="62670A5A" w14:textId="56B9C298"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69FB14"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859467785"/>
              <w14:checkbox>
                <w14:checked w14:val="0"/>
                <w14:checkedState w14:val="2612" w14:font="MS Gothic"/>
                <w14:uncheckedState w14:val="2610" w14:font="MS Gothic"/>
              </w14:checkbox>
            </w:sdtPr>
            <w:sdtEndPr/>
            <w:sdtContent>
              <w:p w14:paraId="2AD02E23" w14:textId="6BD2006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893E69" w14:textId="21FE4667" w:rsidR="007757B3" w:rsidRPr="000E3BD4" w:rsidRDefault="00022104"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37160687"/>
              <w14:checkbox>
                <w14:checked w14:val="0"/>
                <w14:checkedState w14:val="2612" w14:font="MS Gothic"/>
                <w14:uncheckedState w14:val="2610" w14:font="MS Gothic"/>
              </w14:checkbox>
            </w:sdtPr>
            <w:sdtEndPr/>
            <w:sdtContent>
              <w:p w14:paraId="3FBDA5A2" w14:textId="262C1731"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8918BC"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817607894"/>
              <w14:checkbox>
                <w14:checked w14:val="0"/>
                <w14:checkedState w14:val="2612" w14:font="MS Gothic"/>
                <w14:uncheckedState w14:val="2610" w14:font="MS Gothic"/>
              </w14:checkbox>
            </w:sdtPr>
            <w:sdtEndPr/>
            <w:sdtContent>
              <w:p w14:paraId="21A6014C" w14:textId="18869A8C"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076334B"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835569779"/>
              <w14:checkbox>
                <w14:checked w14:val="0"/>
                <w14:checkedState w14:val="2612" w14:font="MS Gothic"/>
                <w14:uncheckedState w14:val="2610" w14:font="MS Gothic"/>
              </w14:checkbox>
            </w:sdtPr>
            <w:sdtEndPr/>
            <w:sdtContent>
              <w:p w14:paraId="42423FA7" w14:textId="519A7A1E"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A04314" w:rsidRPr="00475A65" w14:paraId="63AE9AAB"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B77B4"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68F79A98" w14:textId="77777777" w:rsidR="00A04314" w:rsidRPr="00747B56" w:rsidRDefault="00A04314" w:rsidP="00475A65">
            <w:pPr>
              <w:jc w:val="both"/>
              <w:rPr>
                <w:color w:val="0000FF"/>
                <w:sz w:val="20"/>
                <w:szCs w:val="20"/>
                <w:lang w:val="es-UY"/>
              </w:rPr>
            </w:pPr>
          </w:p>
          <w:p w14:paraId="7DF2B8F5" w14:textId="77777777" w:rsidR="00A04314" w:rsidRPr="00747B56" w:rsidRDefault="00A04314" w:rsidP="00475A65">
            <w:pPr>
              <w:jc w:val="both"/>
              <w:rPr>
                <w:color w:val="0000FF"/>
                <w:sz w:val="20"/>
                <w:szCs w:val="20"/>
                <w:lang w:val="es-UY"/>
              </w:rPr>
            </w:pPr>
          </w:p>
        </w:tc>
      </w:tr>
    </w:tbl>
    <w:p w14:paraId="2397E72F" w14:textId="56DC3A08" w:rsidR="00ED7D73" w:rsidRPr="00747B56" w:rsidRDefault="00ED7D73" w:rsidP="00475A65">
      <w:pPr>
        <w:pStyle w:val="section-title"/>
      </w:pPr>
      <w:r w:rsidRPr="00747B56">
        <w:t xml:space="preserve">Recomendaciones </w:t>
      </w:r>
      <w:r w:rsidR="00022104">
        <w:t xml:space="preserve">para el </w:t>
      </w:r>
      <w:r w:rsidRPr="00747B56">
        <w:t>cambio</w:t>
      </w:r>
    </w:p>
    <w:tbl>
      <w:tblPr>
        <w:tblStyle w:val="TableGrid"/>
        <w:tblW w:w="5005" w:type="pct"/>
        <w:tblCellMar>
          <w:left w:w="115" w:type="dxa"/>
          <w:right w:w="115" w:type="dxa"/>
        </w:tblCellMar>
        <w:tblLook w:val="04A0" w:firstRow="1" w:lastRow="0" w:firstColumn="1" w:lastColumn="0" w:noHBand="0" w:noVBand="1"/>
      </w:tblPr>
      <w:tblGrid>
        <w:gridCol w:w="9369"/>
      </w:tblGrid>
      <w:tr w:rsidR="00A04314" w:rsidRPr="00475A65" w14:paraId="25C25EA9" w14:textId="77777777" w:rsidTr="001222A3">
        <w:trPr>
          <w:trHeight w:val="1103"/>
        </w:trPr>
        <w:tc>
          <w:tcPr>
            <w:tcW w:w="5000" w:type="pct"/>
            <w:tcBorders>
              <w:top w:val="single" w:sz="4" w:space="0" w:color="auto"/>
              <w:left w:val="single" w:sz="4" w:space="0" w:color="auto"/>
              <w:bottom w:val="single" w:sz="4" w:space="0" w:color="auto"/>
              <w:right w:val="single" w:sz="4" w:space="0" w:color="auto"/>
            </w:tcBorders>
            <w:hideMark/>
          </w:tcPr>
          <w:p w14:paraId="433D67C2" w14:textId="0FECC412" w:rsidR="00A04314" w:rsidRPr="00747B56" w:rsidRDefault="005A51EB" w:rsidP="00475A65">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2CB6436D" w14:textId="77777777" w:rsidR="00A04314" w:rsidRPr="00747B56" w:rsidRDefault="00A04314" w:rsidP="00475A65">
      <w:pPr>
        <w:spacing w:line="240" w:lineRule="auto"/>
        <w:jc w:val="both"/>
        <w:rPr>
          <w:lang w:val="es-UY"/>
        </w:rPr>
      </w:pPr>
    </w:p>
    <w:p w14:paraId="674571C1" w14:textId="1B03F417" w:rsidR="00E57ABD" w:rsidRPr="00747B56" w:rsidRDefault="00E57ABD" w:rsidP="00475A65">
      <w:pPr>
        <w:pStyle w:val="Dimension"/>
        <w:rPr>
          <w:lang w:val="es-UY"/>
        </w:rPr>
      </w:pPr>
      <w:bookmarkStart w:id="36" w:name="_heading=h.z6b50rkqzl9"/>
      <w:bookmarkEnd w:id="36"/>
      <w:r w:rsidRPr="00747B56">
        <w:rPr>
          <w:lang w:val="es-UY"/>
        </w:rPr>
        <w:lastRenderedPageBreak/>
        <w:t>Dimensi</w:t>
      </w:r>
      <w:r w:rsidR="000417FA" w:rsidRPr="00747B56">
        <w:rPr>
          <w:lang w:val="es-UY"/>
        </w:rPr>
        <w:t>ó</w:t>
      </w:r>
      <w:r w:rsidRPr="00747B56">
        <w:rPr>
          <w:lang w:val="es-UY"/>
        </w:rPr>
        <w:t>n 1.3.6: Debate</w:t>
      </w:r>
    </w:p>
    <w:tbl>
      <w:tblPr>
        <w:tblStyle w:val="TableGrid"/>
        <w:tblW w:w="0" w:type="auto"/>
        <w:shd w:val="clear" w:color="auto" w:fill="EEEEEE"/>
        <w:tblLook w:val="04A0" w:firstRow="1" w:lastRow="0" w:firstColumn="1" w:lastColumn="0" w:noHBand="0" w:noVBand="1"/>
      </w:tblPr>
      <w:tblGrid>
        <w:gridCol w:w="9346"/>
      </w:tblGrid>
      <w:tr w:rsidR="00E57ABD" w:rsidRPr="00A5068A" w14:paraId="3799F268" w14:textId="77777777" w:rsidTr="006D6E40">
        <w:tc>
          <w:tcPr>
            <w:tcW w:w="9346" w:type="dxa"/>
            <w:shd w:val="clear" w:color="auto" w:fill="EEEEEE"/>
          </w:tcPr>
          <w:p w14:paraId="14A3CDB9" w14:textId="77777777" w:rsidR="004E73F0" w:rsidRPr="00747B56" w:rsidRDefault="004E73F0" w:rsidP="00475A65">
            <w:pPr>
              <w:jc w:val="both"/>
              <w:rPr>
                <w:sz w:val="20"/>
                <w:szCs w:val="20"/>
                <w:lang w:val="es-UY"/>
              </w:rPr>
            </w:pPr>
            <w:r w:rsidRPr="00747B56">
              <w:rPr>
                <w:sz w:val="20"/>
                <w:lang w:val="es-UY"/>
              </w:rPr>
              <w:t>Esta dimensión es parte de:</w:t>
            </w:r>
          </w:p>
          <w:p w14:paraId="6B17E83A" w14:textId="77777777" w:rsidR="004E73F0" w:rsidRPr="00747B56" w:rsidRDefault="004E73F0" w:rsidP="00475A65">
            <w:pPr>
              <w:pStyle w:val="ListParagraph"/>
              <w:numPr>
                <w:ilvl w:val="0"/>
                <w:numId w:val="42"/>
              </w:numPr>
              <w:jc w:val="both"/>
              <w:rPr>
                <w:sz w:val="20"/>
                <w:szCs w:val="20"/>
                <w:lang w:val="es-UY"/>
              </w:rPr>
            </w:pPr>
            <w:r w:rsidRPr="00747B56">
              <w:rPr>
                <w:sz w:val="20"/>
                <w:lang w:val="es-UY"/>
              </w:rPr>
              <w:t>Indicador 1.3: Procedimientos parlamentarios</w:t>
            </w:r>
          </w:p>
          <w:p w14:paraId="49C8CE2A" w14:textId="303D869D" w:rsidR="00E57ABD" w:rsidRPr="000D7B0D" w:rsidRDefault="000D7B0D" w:rsidP="00475A65">
            <w:pPr>
              <w:numPr>
                <w:ilvl w:val="0"/>
                <w:numId w:val="8"/>
              </w:numPr>
              <w:jc w:val="both"/>
              <w:rPr>
                <w:sz w:val="20"/>
                <w:szCs w:val="20"/>
                <w:lang w:val="es-UY"/>
              </w:rPr>
            </w:pPr>
            <w:r>
              <w:rPr>
                <w:sz w:val="20"/>
                <w:lang w:val="es-UY"/>
              </w:rPr>
              <w:t>M</w:t>
            </w:r>
            <w:r w:rsidR="0092244B" w:rsidRPr="000E3BD4">
              <w:rPr>
                <w:sz w:val="20"/>
                <w:lang w:val="es-UY"/>
              </w:rPr>
              <w:t>eta 1: Parlamento</w:t>
            </w:r>
            <w:r w:rsidR="0092244B">
              <w:rPr>
                <w:sz w:val="20"/>
                <w:lang w:val="es-UY"/>
              </w:rPr>
              <w:t>s</w:t>
            </w:r>
            <w:r w:rsidR="0092244B" w:rsidRPr="000E3BD4">
              <w:rPr>
                <w:sz w:val="20"/>
                <w:lang w:val="es-UY"/>
              </w:rPr>
              <w:t xml:space="preserve"> efic</w:t>
            </w:r>
            <w:r w:rsidR="0092244B">
              <w:rPr>
                <w:sz w:val="20"/>
                <w:lang w:val="es-UY"/>
              </w:rPr>
              <w:t>aces</w:t>
            </w:r>
          </w:p>
        </w:tc>
      </w:tr>
    </w:tbl>
    <w:p w14:paraId="47CCD65F" w14:textId="779C7881" w:rsidR="006D6E40" w:rsidRPr="00747B56" w:rsidRDefault="00022104" w:rsidP="00475A65">
      <w:pPr>
        <w:pStyle w:val="section-title"/>
      </w:pPr>
      <w:r>
        <w:t>Sobre</w:t>
      </w:r>
      <w:r w:rsidR="006D6E40" w:rsidRPr="00747B56">
        <w:t xml:space="preserve"> esta dimensión</w:t>
      </w:r>
    </w:p>
    <w:p w14:paraId="01B7CF74" w14:textId="48A495DC" w:rsidR="000417FA" w:rsidRPr="00747B56" w:rsidRDefault="0063715F" w:rsidP="00475A65">
      <w:pPr>
        <w:spacing w:line="240" w:lineRule="auto"/>
        <w:ind w:right="270"/>
        <w:jc w:val="both"/>
        <w:rPr>
          <w:sz w:val="20"/>
          <w:lang w:val="es-UY"/>
        </w:rPr>
      </w:pPr>
      <w:r w:rsidRPr="00747B56">
        <w:rPr>
          <w:sz w:val="20"/>
          <w:lang w:val="es-UY"/>
        </w:rPr>
        <w:t>Esta dimensión se refiere a las modalidades para el debate parlamentario. El derecho a debatir se considera universalmente uno de los derechos más críticos de los parlamentarios en un sistema democrático. El debate brinda a los parlamentarios la oportunidad de declarar públicamente su apoyo o rechazo a una idea, política o acto en función de las prioridades de su electorado y/o partido, y de supervisar las acciones del ejecutivo discutiendo asuntos relacionados con propuestas, programas y servicios. También es el mecanismo por el cual una Cámara delibera sobre los asuntos en consideración y permite que los parlamentarios estén informados para que puedan tomar una decisión. El debate puede ocurrir dentro de las comisiones o en el plenario. Esta dimensión se ocupa específicamente del debate en plenario.</w:t>
      </w:r>
    </w:p>
    <w:p w14:paraId="039E585B" w14:textId="77777777" w:rsidR="000417FA" w:rsidRPr="00747B56" w:rsidRDefault="000417FA" w:rsidP="00475A65">
      <w:pPr>
        <w:spacing w:line="240" w:lineRule="auto"/>
        <w:ind w:right="270"/>
        <w:jc w:val="both"/>
        <w:rPr>
          <w:sz w:val="20"/>
          <w:lang w:val="es-UY"/>
        </w:rPr>
      </w:pPr>
    </w:p>
    <w:p w14:paraId="5B615391" w14:textId="3863934D" w:rsidR="00E57ABD" w:rsidRPr="00747B56" w:rsidRDefault="0063715F" w:rsidP="00475A65">
      <w:pPr>
        <w:spacing w:line="240" w:lineRule="auto"/>
        <w:ind w:right="270"/>
        <w:jc w:val="both"/>
        <w:rPr>
          <w:sz w:val="20"/>
          <w:szCs w:val="20"/>
          <w:lang w:val="es-UY"/>
        </w:rPr>
      </w:pPr>
      <w:r w:rsidRPr="00747B56">
        <w:rPr>
          <w:sz w:val="20"/>
          <w:szCs w:val="20"/>
          <w:lang w:val="es-UY"/>
        </w:rPr>
        <w:t>Es importante que el parlamento cuente con un reglamento para estructurar y regular el debate, que debe entenderse claramente y aplicarse de manera imparcial a todos los parlamentarios, independientemente de su afiliación partidaria. Debe asignar tiempo para el debate y dar a los parlamentarios la capacidad de presentar mociones y determinar el orden de las mociones presentadas, hacer comentarios para el registro, proponer enmiendas, plantear cuestiones de orden y celebrar un debate abierto. También debe haber normas legislativas para garantizar que el debate se lleve a cabo de manera ordenada y respetuosa y que los parlamentarios puedan expresar sus puntos de vista libremente.</w:t>
      </w:r>
    </w:p>
    <w:p w14:paraId="6D15F66E" w14:textId="77777777" w:rsidR="0063715F" w:rsidRPr="00747B56" w:rsidRDefault="0063715F" w:rsidP="00475A65">
      <w:pPr>
        <w:spacing w:line="240" w:lineRule="auto"/>
        <w:ind w:right="270"/>
        <w:jc w:val="both"/>
        <w:rPr>
          <w:sz w:val="20"/>
          <w:lang w:val="es-UY"/>
        </w:rPr>
      </w:pPr>
    </w:p>
    <w:p w14:paraId="7E9BCE2C" w14:textId="2667EBC1" w:rsidR="0063715F" w:rsidRPr="00747B56" w:rsidRDefault="0063715F" w:rsidP="00475A65">
      <w:pPr>
        <w:spacing w:line="240" w:lineRule="auto"/>
        <w:ind w:right="270"/>
        <w:jc w:val="both"/>
        <w:rPr>
          <w:sz w:val="20"/>
          <w:lang w:val="es-UY"/>
        </w:rPr>
      </w:pPr>
      <w:r w:rsidRPr="00747B56">
        <w:rPr>
          <w:sz w:val="20"/>
          <w:lang w:val="es-UY"/>
        </w:rPr>
        <w:t>A los parlamentarios se les debe asignar el tiempo y la oportunidad adecuados para el debate antes de una votación programada, para garantizar que todas las partes puedan contribuir por igual en un asunto propuesto, y para que los ciudadanos se comuniquen con su parlamentario con respecto a la legislación pendiente.</w:t>
      </w:r>
    </w:p>
    <w:p w14:paraId="369FC140" w14:textId="77777777" w:rsidR="00D4529E" w:rsidRPr="00747B56" w:rsidRDefault="00D4529E" w:rsidP="00475A65">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A04314" w:rsidRPr="00A235BD" w14:paraId="4E7547C2" w14:textId="77777777" w:rsidTr="00A0431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853AC5C" w14:textId="2456DC53" w:rsidR="00F46BD2" w:rsidRPr="00E623A1" w:rsidRDefault="007E670D" w:rsidP="00475A65">
            <w:pPr>
              <w:spacing w:line="240" w:lineRule="auto"/>
              <w:jc w:val="both"/>
              <w:rPr>
                <w:i/>
                <w:sz w:val="20"/>
                <w:lang w:val="es-UY"/>
              </w:rPr>
            </w:pPr>
            <w:r>
              <w:rPr>
                <w:i/>
                <w:sz w:val="20"/>
                <w:lang w:val="es-UY"/>
              </w:rPr>
              <w:t xml:space="preserve">Basado </w:t>
            </w:r>
            <w:r w:rsidR="00F46BD2" w:rsidRPr="00E623A1">
              <w:rPr>
                <w:i/>
                <w:sz w:val="20"/>
                <w:lang w:val="es-UY"/>
              </w:rPr>
              <w:t>en un análisis comparativo</w:t>
            </w:r>
            <w:r>
              <w:rPr>
                <w:i/>
                <w:sz w:val="20"/>
                <w:lang w:val="es-UY"/>
              </w:rPr>
              <w:t xml:space="preserve"> mundial</w:t>
            </w:r>
            <w:r w:rsidR="00F46BD2" w:rsidRPr="00E623A1">
              <w:rPr>
                <w:i/>
                <w:sz w:val="20"/>
                <w:lang w:val="es-UY"/>
              </w:rPr>
              <w:t>, el objetivo al que aspira</w:t>
            </w:r>
            <w:r>
              <w:rPr>
                <w:i/>
                <w:sz w:val="20"/>
                <w:lang w:val="es-UY"/>
              </w:rPr>
              <w:t>n</w:t>
            </w:r>
            <w:r w:rsidR="00F46BD2" w:rsidRPr="00E623A1">
              <w:rPr>
                <w:i/>
                <w:sz w:val="20"/>
                <w:lang w:val="es-UY"/>
              </w:rPr>
              <w:t xml:space="preserve"> los parlamentos en el ámbito del “</w:t>
            </w:r>
            <w:r w:rsidR="00F46BD2">
              <w:rPr>
                <w:i/>
                <w:sz w:val="20"/>
                <w:lang w:val="es-UY"/>
              </w:rPr>
              <w:t>debate</w:t>
            </w:r>
            <w:r w:rsidR="00F46BD2" w:rsidRPr="00E623A1">
              <w:rPr>
                <w:i/>
                <w:sz w:val="20"/>
                <w:lang w:val="es-UY"/>
              </w:rPr>
              <w:t xml:space="preserve">” </w:t>
            </w:r>
            <w:r>
              <w:rPr>
                <w:i/>
                <w:sz w:val="20"/>
                <w:lang w:val="es-UY"/>
              </w:rPr>
              <w:t xml:space="preserve">es el </w:t>
            </w:r>
            <w:r w:rsidR="00F46BD2" w:rsidRPr="00E623A1">
              <w:rPr>
                <w:i/>
                <w:sz w:val="20"/>
                <w:lang w:val="es-UY"/>
              </w:rPr>
              <w:t>siguiente:</w:t>
            </w:r>
          </w:p>
          <w:p w14:paraId="16BC4DAD" w14:textId="77777777" w:rsidR="00525AEA" w:rsidRPr="00747B56" w:rsidRDefault="00525AEA" w:rsidP="00475A65">
            <w:pPr>
              <w:spacing w:line="240" w:lineRule="auto"/>
              <w:jc w:val="both"/>
              <w:rPr>
                <w:i/>
                <w:sz w:val="20"/>
                <w:lang w:val="es-UY"/>
              </w:rPr>
            </w:pPr>
          </w:p>
          <w:p w14:paraId="1121848F" w14:textId="5F1AA469" w:rsidR="00753527" w:rsidRPr="00747B56" w:rsidRDefault="00753527" w:rsidP="00475A65">
            <w:pPr>
              <w:spacing w:line="240" w:lineRule="auto"/>
              <w:ind w:right="270"/>
              <w:jc w:val="both"/>
              <w:rPr>
                <w:sz w:val="20"/>
                <w:szCs w:val="20"/>
                <w:lang w:val="es-UY"/>
              </w:rPr>
            </w:pPr>
            <w:r w:rsidRPr="00747B56">
              <w:rPr>
                <w:sz w:val="20"/>
                <w:szCs w:val="20"/>
                <w:lang w:val="es-UY"/>
              </w:rPr>
              <w:t>El parlamento tiene un reglamento con normas claras y definidas para estructurar y regular el debate. Las normas sobre el debate se aplican de manera imparcial a todos los parlamentarios.</w:t>
            </w:r>
          </w:p>
          <w:p w14:paraId="4DE71C2B" w14:textId="77777777" w:rsidR="00753527" w:rsidRPr="00747B56" w:rsidRDefault="00753527" w:rsidP="00475A65">
            <w:pPr>
              <w:spacing w:line="240" w:lineRule="auto"/>
              <w:ind w:right="270"/>
              <w:jc w:val="both"/>
              <w:rPr>
                <w:sz w:val="20"/>
                <w:szCs w:val="20"/>
                <w:lang w:val="es-UY"/>
              </w:rPr>
            </w:pPr>
          </w:p>
          <w:p w14:paraId="36307CA2" w14:textId="68B0F7B0" w:rsidR="00753527" w:rsidRPr="00747B56" w:rsidRDefault="00753527" w:rsidP="00475A65">
            <w:pPr>
              <w:spacing w:line="240" w:lineRule="auto"/>
              <w:ind w:right="270"/>
              <w:jc w:val="both"/>
              <w:rPr>
                <w:sz w:val="20"/>
                <w:szCs w:val="20"/>
                <w:lang w:val="es-UY"/>
              </w:rPr>
            </w:pPr>
            <w:r w:rsidRPr="00747B56">
              <w:rPr>
                <w:sz w:val="20"/>
                <w:szCs w:val="20"/>
                <w:lang w:val="es-UY"/>
              </w:rPr>
              <w:t xml:space="preserve">Estas normas proporcionan tiempo suficiente para que los parlamentarios debatan temas, legislación y otros asuntos. </w:t>
            </w:r>
            <w:proofErr w:type="gramStart"/>
            <w:r w:rsidRPr="00747B56">
              <w:rPr>
                <w:sz w:val="20"/>
                <w:szCs w:val="20"/>
                <w:lang w:val="es-UY"/>
              </w:rPr>
              <w:t>Le</w:t>
            </w:r>
            <w:proofErr w:type="gramEnd"/>
            <w:r w:rsidRPr="00747B56">
              <w:rPr>
                <w:sz w:val="20"/>
                <w:szCs w:val="20"/>
                <w:lang w:val="es-UY"/>
              </w:rPr>
              <w:t xml:space="preserve"> dan a los parlamentarios la capacidad de presentar mociones y determinar el orden de las mociones presentadas, hacer comentarios para el registro, proponer enmiendas, plantear cuestiones de orden y mantener abierto un debate.</w:t>
            </w:r>
          </w:p>
          <w:p w14:paraId="7D2A129D" w14:textId="77777777" w:rsidR="00753527" w:rsidRPr="00747B56" w:rsidRDefault="00753527" w:rsidP="00475A65">
            <w:pPr>
              <w:spacing w:line="240" w:lineRule="auto"/>
              <w:ind w:right="270"/>
              <w:jc w:val="both"/>
              <w:rPr>
                <w:sz w:val="20"/>
                <w:szCs w:val="20"/>
                <w:lang w:val="es-UY"/>
              </w:rPr>
            </w:pPr>
          </w:p>
          <w:p w14:paraId="75D31FF4" w14:textId="6008C6E0" w:rsidR="00E57ABD" w:rsidRPr="00747B56" w:rsidRDefault="00753527" w:rsidP="00475A65">
            <w:pPr>
              <w:spacing w:line="240" w:lineRule="auto"/>
              <w:ind w:right="270"/>
              <w:jc w:val="both"/>
              <w:rPr>
                <w:sz w:val="20"/>
                <w:szCs w:val="20"/>
                <w:lang w:val="es-UY"/>
              </w:rPr>
            </w:pPr>
            <w:r w:rsidRPr="00747B56">
              <w:rPr>
                <w:sz w:val="20"/>
                <w:szCs w:val="20"/>
                <w:lang w:val="es-UY"/>
              </w:rPr>
              <w:t>Los debates están abiertos al público en persona y en línea, y los registros oficiales de los debates son publicados.</w:t>
            </w:r>
          </w:p>
          <w:p w14:paraId="2619FFC1" w14:textId="77777777" w:rsidR="00A04314" w:rsidRPr="00747B56" w:rsidRDefault="00A04314" w:rsidP="00475A65">
            <w:pPr>
              <w:spacing w:line="240" w:lineRule="auto"/>
              <w:jc w:val="both"/>
              <w:rPr>
                <w:sz w:val="20"/>
                <w:szCs w:val="20"/>
                <w:lang w:val="es-UY"/>
              </w:rPr>
            </w:pPr>
          </w:p>
        </w:tc>
      </w:tr>
    </w:tbl>
    <w:p w14:paraId="5CB2DAE3" w14:textId="539EE147" w:rsidR="00E57ABD" w:rsidRPr="00747B56" w:rsidRDefault="00276672" w:rsidP="00475A65">
      <w:pPr>
        <w:pStyle w:val="section-title"/>
      </w:pPr>
      <w:r w:rsidRPr="00747B56">
        <w:t>Evaluación</w:t>
      </w:r>
    </w:p>
    <w:p w14:paraId="334F249C" w14:textId="77777777" w:rsidR="007E670D" w:rsidRDefault="007E670D" w:rsidP="00475A65">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7E3C40F2" w14:textId="77777777" w:rsidR="007E670D" w:rsidRDefault="007E670D" w:rsidP="00475A65">
      <w:pPr>
        <w:spacing w:before="200" w:line="240" w:lineRule="auto"/>
        <w:jc w:val="both"/>
        <w:rPr>
          <w:sz w:val="20"/>
          <w:lang w:val="es-AR"/>
        </w:rPr>
      </w:pPr>
      <w:r>
        <w:rPr>
          <w:sz w:val="20"/>
          <w:lang w:val="es-AR"/>
        </w:rPr>
        <w:lastRenderedPageBreak/>
        <w:t>La evidencia para la evaluación de esta dimensión podría incluir lo siguiente:</w:t>
      </w:r>
    </w:p>
    <w:p w14:paraId="346C03BA" w14:textId="77777777" w:rsidR="00A04314" w:rsidRPr="00747B56" w:rsidRDefault="00A04314" w:rsidP="00475A65">
      <w:pPr>
        <w:spacing w:line="240" w:lineRule="auto"/>
        <w:ind w:right="270"/>
        <w:jc w:val="both"/>
        <w:rPr>
          <w:sz w:val="20"/>
          <w:szCs w:val="20"/>
          <w:lang w:val="es-UY"/>
        </w:rPr>
      </w:pPr>
    </w:p>
    <w:p w14:paraId="57E6F1C5" w14:textId="77F07C78" w:rsidR="00753527" w:rsidRPr="00747B56" w:rsidRDefault="00753527" w:rsidP="00475A65">
      <w:pPr>
        <w:numPr>
          <w:ilvl w:val="0"/>
          <w:numId w:val="29"/>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del reglamento del parlamento sobre la estructuración y regulación del debate</w:t>
      </w:r>
    </w:p>
    <w:p w14:paraId="51D5ED74" w14:textId="465199CB" w:rsidR="00753527" w:rsidRPr="00747B56" w:rsidRDefault="00753527" w:rsidP="00475A65">
      <w:pPr>
        <w:numPr>
          <w:ilvl w:val="0"/>
          <w:numId w:val="29"/>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constitucionales que indican el importante papel de los parlamentarios en el debate de las prioridades legislativas</w:t>
      </w:r>
    </w:p>
    <w:p w14:paraId="4BC256BE" w14:textId="53DB0F4C" w:rsidR="00753527" w:rsidRPr="00747B56" w:rsidRDefault="00753527" w:rsidP="00475A65">
      <w:pPr>
        <w:numPr>
          <w:ilvl w:val="0"/>
          <w:numId w:val="29"/>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 xml:space="preserve">Práctica parlamentaria relacionada con el debate, como las decisiones del </w:t>
      </w:r>
      <w:proofErr w:type="gramStart"/>
      <w:r w:rsidRPr="00747B56">
        <w:rPr>
          <w:color w:val="000000"/>
          <w:sz w:val="20"/>
          <w:szCs w:val="20"/>
          <w:lang w:val="es-UY"/>
        </w:rPr>
        <w:t>Presidente</w:t>
      </w:r>
      <w:proofErr w:type="gramEnd"/>
    </w:p>
    <w:p w14:paraId="798688EB" w14:textId="77777777" w:rsidR="00753527" w:rsidRPr="00747B56" w:rsidRDefault="00753527" w:rsidP="00475A65">
      <w:pPr>
        <w:pBdr>
          <w:top w:val="nil"/>
          <w:left w:val="nil"/>
          <w:bottom w:val="nil"/>
          <w:right w:val="nil"/>
          <w:between w:val="nil"/>
        </w:pBdr>
        <w:spacing w:line="240" w:lineRule="auto"/>
        <w:ind w:left="562"/>
        <w:jc w:val="both"/>
        <w:rPr>
          <w:color w:val="000000"/>
          <w:sz w:val="20"/>
          <w:szCs w:val="20"/>
          <w:lang w:val="es-UY"/>
        </w:rPr>
      </w:pPr>
    </w:p>
    <w:p w14:paraId="4279E86D" w14:textId="2E87FE53" w:rsidR="005379FE" w:rsidRPr="000E3BD4" w:rsidRDefault="007E670D" w:rsidP="00475A65">
      <w:pPr>
        <w:spacing w:line="240" w:lineRule="auto"/>
        <w:jc w:val="both"/>
        <w:rPr>
          <w:sz w:val="20"/>
          <w:lang w:val="es-UY"/>
        </w:rPr>
      </w:pPr>
      <w:r>
        <w:rPr>
          <w:sz w:val="20"/>
          <w:lang w:val="es-UY"/>
        </w:rPr>
        <w:t>Cuando corresponda</w:t>
      </w:r>
      <w:r w:rsidR="005379FE" w:rsidRPr="000E3BD4">
        <w:rPr>
          <w:sz w:val="20"/>
          <w:lang w:val="es-UY"/>
        </w:rPr>
        <w:t xml:space="preserve">, proporcione comentarios </w:t>
      </w:r>
      <w:r>
        <w:rPr>
          <w:sz w:val="20"/>
          <w:lang w:val="es-UY"/>
        </w:rPr>
        <w:t xml:space="preserve">adicionales </w:t>
      </w:r>
      <w:r w:rsidR="005379FE" w:rsidRPr="000E3BD4">
        <w:rPr>
          <w:sz w:val="20"/>
          <w:lang w:val="es-UY"/>
        </w:rPr>
        <w:t>o ejemplos que respalden la evaluación.</w:t>
      </w:r>
    </w:p>
    <w:p w14:paraId="40591D65" w14:textId="77777777" w:rsidR="00E57ABD" w:rsidRPr="00747B56" w:rsidRDefault="00E57ABD" w:rsidP="00475A65">
      <w:pPr>
        <w:spacing w:line="240" w:lineRule="auto"/>
        <w:ind w:right="270"/>
        <w:jc w:val="both"/>
        <w:rPr>
          <w:sz w:val="20"/>
          <w:szCs w:val="20"/>
          <w:lang w:val="es-UY"/>
        </w:rPr>
      </w:pPr>
    </w:p>
    <w:p w14:paraId="35C980BC" w14:textId="6913FABB" w:rsidR="00E57ABD" w:rsidRPr="00747B56" w:rsidRDefault="00470105" w:rsidP="00475A65">
      <w:pPr>
        <w:pStyle w:val="Heading4"/>
        <w:jc w:val="both"/>
      </w:pPr>
      <w:bookmarkStart w:id="37" w:name="_heading=h.tmjrs9tr54d2"/>
      <w:bookmarkEnd w:id="37"/>
      <w:r w:rsidRPr="00747B56">
        <w:t xml:space="preserve">Criterio de evaluación </w:t>
      </w:r>
      <w:r w:rsidR="00E57ABD" w:rsidRPr="00747B56">
        <w:t xml:space="preserve">1: </w:t>
      </w:r>
      <w:r w:rsidRPr="00747B56">
        <w:t>Reglamento del parlamento</w:t>
      </w:r>
    </w:p>
    <w:p w14:paraId="3E86C315" w14:textId="0B70A018" w:rsidR="00470105" w:rsidRPr="00747B56" w:rsidRDefault="0021206A" w:rsidP="00475A65">
      <w:pPr>
        <w:spacing w:line="240" w:lineRule="auto"/>
        <w:ind w:right="270"/>
        <w:jc w:val="both"/>
        <w:rPr>
          <w:sz w:val="20"/>
          <w:lang w:val="es-UY"/>
        </w:rPr>
      </w:pPr>
      <w:r w:rsidRPr="00747B56">
        <w:rPr>
          <w:sz w:val="20"/>
          <w:lang w:val="es-UY"/>
        </w:rPr>
        <w:t xml:space="preserve">El reglamento </w:t>
      </w:r>
      <w:r w:rsidR="00470105" w:rsidRPr="00747B56">
        <w:rPr>
          <w:sz w:val="20"/>
          <w:lang w:val="es-UY"/>
        </w:rPr>
        <w:t xml:space="preserve">del parlamento define claramente los poderes de los parlamentarios en relación con el debate. </w:t>
      </w:r>
      <w:proofErr w:type="gramStart"/>
      <w:r w:rsidR="00470105" w:rsidRPr="00747B56">
        <w:rPr>
          <w:sz w:val="20"/>
          <w:lang w:val="es-UY"/>
        </w:rPr>
        <w:t>Le</w:t>
      </w:r>
      <w:proofErr w:type="gramEnd"/>
      <w:r w:rsidR="00470105" w:rsidRPr="00747B56">
        <w:rPr>
          <w:sz w:val="20"/>
          <w:lang w:val="es-UY"/>
        </w:rPr>
        <w:t xml:space="preserve"> dan a los parlamentarios la capacidad de presentar mociones y determinar el orden de las mociones presentadas, hacer comentarios para el registro, proponer enmiendas, plantear cuestiones de orden y mantener abierto un debate.</w:t>
      </w:r>
    </w:p>
    <w:p w14:paraId="0F8153A8"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61533B42"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0B231F"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160812960"/>
              <w14:checkbox>
                <w14:checked w14:val="0"/>
                <w14:checkedState w14:val="2612" w14:font="MS Gothic"/>
                <w14:uncheckedState w14:val="2610" w14:font="MS Gothic"/>
              </w14:checkbox>
            </w:sdtPr>
            <w:sdtEndPr/>
            <w:sdtContent>
              <w:p w14:paraId="2B5E331D" w14:textId="694F6933"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F63298" w14:textId="217A0381" w:rsidR="007757B3" w:rsidRPr="000E3BD4" w:rsidRDefault="007E670D"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7365682"/>
              <w14:checkbox>
                <w14:checked w14:val="0"/>
                <w14:checkedState w14:val="2612" w14:font="MS Gothic"/>
                <w14:uncheckedState w14:val="2610" w14:font="MS Gothic"/>
              </w14:checkbox>
            </w:sdtPr>
            <w:sdtEndPr/>
            <w:sdtContent>
              <w:p w14:paraId="237A6884" w14:textId="4DFFAE49"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2738A3"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571556529"/>
              <w14:checkbox>
                <w14:checked w14:val="0"/>
                <w14:checkedState w14:val="2612" w14:font="MS Gothic"/>
                <w14:uncheckedState w14:val="2610" w14:font="MS Gothic"/>
              </w14:checkbox>
            </w:sdtPr>
            <w:sdtEndPr/>
            <w:sdtContent>
              <w:p w14:paraId="1ACD5C1A" w14:textId="51B49D08"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1799D2" w14:textId="54BBB290" w:rsidR="007757B3" w:rsidRPr="000E3BD4" w:rsidRDefault="007E670D"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43910828"/>
              <w14:checkbox>
                <w14:checked w14:val="0"/>
                <w14:checkedState w14:val="2612" w14:font="MS Gothic"/>
                <w14:uncheckedState w14:val="2610" w14:font="MS Gothic"/>
              </w14:checkbox>
            </w:sdtPr>
            <w:sdtEndPr/>
            <w:sdtContent>
              <w:p w14:paraId="325B2A22" w14:textId="7274D165"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1C6E7E"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248495499"/>
              <w14:checkbox>
                <w14:checked w14:val="0"/>
                <w14:checkedState w14:val="2612" w14:font="MS Gothic"/>
                <w14:uncheckedState w14:val="2610" w14:font="MS Gothic"/>
              </w14:checkbox>
            </w:sdtPr>
            <w:sdtEndPr/>
            <w:sdtContent>
              <w:p w14:paraId="45A869AA" w14:textId="36C7AC71"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2E85FB1"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2135858411"/>
              <w14:checkbox>
                <w14:checked w14:val="0"/>
                <w14:checkedState w14:val="2612" w14:font="MS Gothic"/>
                <w14:uncheckedState w14:val="2610" w14:font="MS Gothic"/>
              </w14:checkbox>
            </w:sdtPr>
            <w:sdtEndPr/>
            <w:sdtContent>
              <w:p w14:paraId="08773C5C" w14:textId="47ABBDAD"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A04314" w:rsidRPr="00475A65" w14:paraId="010E3F51"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3FADB"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38954F5C" w14:textId="77777777" w:rsidR="00A04314" w:rsidRPr="00747B56" w:rsidRDefault="00A04314" w:rsidP="00475A65">
            <w:pPr>
              <w:jc w:val="both"/>
              <w:rPr>
                <w:color w:val="0000FF"/>
                <w:sz w:val="20"/>
                <w:szCs w:val="20"/>
                <w:lang w:val="es-UY"/>
              </w:rPr>
            </w:pPr>
          </w:p>
          <w:p w14:paraId="53125330" w14:textId="77777777" w:rsidR="00A04314" w:rsidRPr="00747B56" w:rsidRDefault="00A04314" w:rsidP="00475A65">
            <w:pPr>
              <w:jc w:val="both"/>
              <w:rPr>
                <w:color w:val="0000FF"/>
                <w:sz w:val="20"/>
                <w:szCs w:val="20"/>
                <w:lang w:val="es-UY"/>
              </w:rPr>
            </w:pPr>
          </w:p>
        </w:tc>
      </w:tr>
    </w:tbl>
    <w:p w14:paraId="1A9FC8F7" w14:textId="3730458C" w:rsidR="00E57ABD" w:rsidRPr="00747B56" w:rsidRDefault="00157D3F" w:rsidP="00475A65">
      <w:pPr>
        <w:pStyle w:val="Heading4"/>
        <w:jc w:val="both"/>
      </w:pPr>
      <w:bookmarkStart w:id="38" w:name="_heading=h.xgph1wwzwqr3"/>
      <w:bookmarkEnd w:id="38"/>
      <w:r w:rsidRPr="00747B56">
        <w:t xml:space="preserve">Criterio de evaluación </w:t>
      </w:r>
      <w:r w:rsidR="00E57ABD" w:rsidRPr="00747B56">
        <w:t xml:space="preserve">2: </w:t>
      </w:r>
      <w:r w:rsidRPr="00747B56">
        <w:t>Asignación de tiempo</w:t>
      </w:r>
      <w:r w:rsidR="008E06F0" w:rsidRPr="00747B56">
        <w:t xml:space="preserve"> </w:t>
      </w:r>
    </w:p>
    <w:p w14:paraId="51E8D4EA" w14:textId="3F094820" w:rsidR="00157D3F" w:rsidRPr="00747B56" w:rsidRDefault="00157D3F" w:rsidP="00475A65">
      <w:pPr>
        <w:spacing w:line="240" w:lineRule="auto"/>
        <w:ind w:right="270"/>
        <w:jc w:val="both"/>
        <w:rPr>
          <w:sz w:val="20"/>
          <w:lang w:val="es-UY"/>
        </w:rPr>
      </w:pPr>
      <w:r w:rsidRPr="00747B56">
        <w:rPr>
          <w:sz w:val="20"/>
          <w:lang w:val="es-UY"/>
        </w:rPr>
        <w:t>Se asigna tiempo suficiente para el debate sobre temas, legislación y otros asuntos.</w:t>
      </w:r>
    </w:p>
    <w:p w14:paraId="6C3CF2AA" w14:textId="77777777" w:rsidR="00157D3F" w:rsidRPr="00747B56" w:rsidRDefault="00157D3F" w:rsidP="00475A65">
      <w:pPr>
        <w:spacing w:line="240" w:lineRule="auto"/>
        <w:ind w:right="27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76897EFE"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5DAEDD" w14:textId="77777777" w:rsidR="007757B3" w:rsidRPr="000E3BD4" w:rsidRDefault="007757B3" w:rsidP="00475A65">
            <w:pPr>
              <w:jc w:val="both"/>
              <w:rPr>
                <w:rFonts w:eastAsia="Calibri"/>
                <w:sz w:val="20"/>
                <w:szCs w:val="20"/>
                <w:lang w:val="es-UY"/>
              </w:rPr>
            </w:pPr>
            <w:bookmarkStart w:id="39" w:name="_heading=h.19c6y18"/>
            <w:bookmarkEnd w:id="39"/>
            <w:r w:rsidRPr="000E3BD4">
              <w:rPr>
                <w:sz w:val="20"/>
                <w:lang w:val="es-UY"/>
              </w:rPr>
              <w:t>Inexistente</w:t>
            </w:r>
          </w:p>
          <w:sdt>
            <w:sdtPr>
              <w:rPr>
                <w:rFonts w:eastAsia="Arimo"/>
                <w:sz w:val="20"/>
                <w:szCs w:val="20"/>
                <w:lang w:val="es-UY"/>
              </w:rPr>
              <w:id w:val="1499305990"/>
              <w14:checkbox>
                <w14:checked w14:val="0"/>
                <w14:checkedState w14:val="2612" w14:font="MS Gothic"/>
                <w14:uncheckedState w14:val="2610" w14:font="MS Gothic"/>
              </w14:checkbox>
            </w:sdtPr>
            <w:sdtEndPr/>
            <w:sdtContent>
              <w:p w14:paraId="4C6A0CAF" w14:textId="0F0A449B"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475B11" w14:textId="7E99B4D5" w:rsidR="007757B3" w:rsidRPr="000E3BD4" w:rsidRDefault="007E670D"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23402000"/>
              <w14:checkbox>
                <w14:checked w14:val="0"/>
                <w14:checkedState w14:val="2612" w14:font="MS Gothic"/>
                <w14:uncheckedState w14:val="2610" w14:font="MS Gothic"/>
              </w14:checkbox>
            </w:sdtPr>
            <w:sdtEndPr/>
            <w:sdtContent>
              <w:p w14:paraId="022373FD" w14:textId="657D88F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E247CE"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367296250"/>
              <w14:checkbox>
                <w14:checked w14:val="0"/>
                <w14:checkedState w14:val="2612" w14:font="MS Gothic"/>
                <w14:uncheckedState w14:val="2610" w14:font="MS Gothic"/>
              </w14:checkbox>
            </w:sdtPr>
            <w:sdtEndPr/>
            <w:sdtContent>
              <w:p w14:paraId="245E349A" w14:textId="52E96481"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0A9631" w14:textId="4FA43300" w:rsidR="007757B3" w:rsidRPr="000E3BD4" w:rsidRDefault="007E670D"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55550650"/>
              <w14:checkbox>
                <w14:checked w14:val="0"/>
                <w14:checkedState w14:val="2612" w14:font="MS Gothic"/>
                <w14:uncheckedState w14:val="2610" w14:font="MS Gothic"/>
              </w14:checkbox>
            </w:sdtPr>
            <w:sdtEndPr/>
            <w:sdtContent>
              <w:p w14:paraId="2ED88AB3" w14:textId="2B30A1A1"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A72F15"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343590993"/>
              <w14:checkbox>
                <w14:checked w14:val="0"/>
                <w14:checkedState w14:val="2612" w14:font="MS Gothic"/>
                <w14:uncheckedState w14:val="2610" w14:font="MS Gothic"/>
              </w14:checkbox>
            </w:sdtPr>
            <w:sdtEndPr/>
            <w:sdtContent>
              <w:p w14:paraId="746855F6" w14:textId="42C633E3"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D302054"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2010128233"/>
              <w14:checkbox>
                <w14:checked w14:val="0"/>
                <w14:checkedState w14:val="2612" w14:font="MS Gothic"/>
                <w14:uncheckedState w14:val="2610" w14:font="MS Gothic"/>
              </w14:checkbox>
            </w:sdtPr>
            <w:sdtEndPr/>
            <w:sdtContent>
              <w:p w14:paraId="384CD4B9" w14:textId="7A551260"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A04314" w:rsidRPr="00475A65" w14:paraId="6886CFF0"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52AB2"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24093A78" w14:textId="77777777" w:rsidR="00A04314" w:rsidRPr="00747B56" w:rsidRDefault="00A04314" w:rsidP="00475A65">
            <w:pPr>
              <w:jc w:val="both"/>
              <w:rPr>
                <w:color w:val="0000FF"/>
                <w:sz w:val="20"/>
                <w:szCs w:val="20"/>
                <w:lang w:val="es-UY"/>
              </w:rPr>
            </w:pPr>
          </w:p>
          <w:p w14:paraId="1114DD9F" w14:textId="77777777" w:rsidR="00A04314" w:rsidRPr="00747B56" w:rsidRDefault="00A04314" w:rsidP="00475A65">
            <w:pPr>
              <w:jc w:val="both"/>
              <w:rPr>
                <w:color w:val="0000FF"/>
                <w:sz w:val="20"/>
                <w:szCs w:val="20"/>
                <w:lang w:val="es-UY"/>
              </w:rPr>
            </w:pPr>
          </w:p>
        </w:tc>
      </w:tr>
    </w:tbl>
    <w:p w14:paraId="16E4065A" w14:textId="31D60FE7" w:rsidR="00E57ABD" w:rsidRPr="00747B56" w:rsidRDefault="00E4547F" w:rsidP="00475A65">
      <w:pPr>
        <w:pStyle w:val="Heading4"/>
        <w:jc w:val="both"/>
      </w:pPr>
      <w:bookmarkStart w:id="40" w:name="_heading=h.at6b035as914"/>
      <w:bookmarkEnd w:id="40"/>
      <w:r w:rsidRPr="00747B56">
        <w:t xml:space="preserve">Criterio de evaluación </w:t>
      </w:r>
      <w:r w:rsidR="00E57ABD" w:rsidRPr="00747B56">
        <w:t xml:space="preserve">3: </w:t>
      </w:r>
      <w:r w:rsidR="00261661" w:rsidRPr="00747B56">
        <w:t>Transparenc</w:t>
      </w:r>
      <w:r w:rsidRPr="00747B56">
        <w:t>ia</w:t>
      </w:r>
    </w:p>
    <w:p w14:paraId="5EE9CC2B" w14:textId="6BB03CB1" w:rsidR="00E4547F" w:rsidRPr="00747B56" w:rsidRDefault="00E4547F" w:rsidP="00475A65">
      <w:pPr>
        <w:spacing w:line="240" w:lineRule="auto"/>
        <w:jc w:val="both"/>
        <w:rPr>
          <w:sz w:val="20"/>
          <w:lang w:val="es-UY"/>
        </w:rPr>
      </w:pPr>
      <w:r w:rsidRPr="00747B56">
        <w:rPr>
          <w:sz w:val="20"/>
          <w:lang w:val="es-UY"/>
        </w:rPr>
        <w:t>Los debates están abiertos al público en persona y virtualmente, y los registros oficiales de los debates son publicados de manera oportuna.</w:t>
      </w:r>
    </w:p>
    <w:p w14:paraId="4A4A7D57" w14:textId="77777777" w:rsidR="00E4547F" w:rsidRPr="00747B56" w:rsidRDefault="00E4547F" w:rsidP="00475A65">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3D545669"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5E42B6"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543358932"/>
              <w14:checkbox>
                <w14:checked w14:val="0"/>
                <w14:checkedState w14:val="2612" w14:font="MS Gothic"/>
                <w14:uncheckedState w14:val="2610" w14:font="MS Gothic"/>
              </w14:checkbox>
            </w:sdtPr>
            <w:sdtEndPr/>
            <w:sdtContent>
              <w:p w14:paraId="07F47DDB" w14:textId="21321084"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77B103" w14:textId="24E05272" w:rsidR="007757B3" w:rsidRPr="000E3BD4" w:rsidRDefault="007E670D"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513912611"/>
              <w14:checkbox>
                <w14:checked w14:val="0"/>
                <w14:checkedState w14:val="2612" w14:font="MS Gothic"/>
                <w14:uncheckedState w14:val="2610" w14:font="MS Gothic"/>
              </w14:checkbox>
            </w:sdtPr>
            <w:sdtEndPr/>
            <w:sdtContent>
              <w:p w14:paraId="3E892176" w14:textId="61CEABD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FEFA9D"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542723799"/>
              <w14:checkbox>
                <w14:checked w14:val="0"/>
                <w14:checkedState w14:val="2612" w14:font="MS Gothic"/>
                <w14:uncheckedState w14:val="2610" w14:font="MS Gothic"/>
              </w14:checkbox>
            </w:sdtPr>
            <w:sdtEndPr/>
            <w:sdtContent>
              <w:p w14:paraId="701EA8F6" w14:textId="42E10DB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E7B4FB" w14:textId="206C1A37" w:rsidR="007757B3" w:rsidRPr="000E3BD4" w:rsidRDefault="007E670D"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2007912"/>
              <w14:checkbox>
                <w14:checked w14:val="0"/>
                <w14:checkedState w14:val="2612" w14:font="MS Gothic"/>
                <w14:uncheckedState w14:val="2610" w14:font="MS Gothic"/>
              </w14:checkbox>
            </w:sdtPr>
            <w:sdtEndPr/>
            <w:sdtContent>
              <w:p w14:paraId="6527E3C9" w14:textId="1F16D568"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52ECC9"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443769012"/>
              <w14:checkbox>
                <w14:checked w14:val="0"/>
                <w14:checkedState w14:val="2612" w14:font="MS Gothic"/>
                <w14:uncheckedState w14:val="2610" w14:font="MS Gothic"/>
              </w14:checkbox>
            </w:sdtPr>
            <w:sdtEndPr/>
            <w:sdtContent>
              <w:p w14:paraId="177C3158" w14:textId="2352B383"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C7B8794"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884991296"/>
              <w14:checkbox>
                <w14:checked w14:val="0"/>
                <w14:checkedState w14:val="2612" w14:font="MS Gothic"/>
                <w14:uncheckedState w14:val="2610" w14:font="MS Gothic"/>
              </w14:checkbox>
            </w:sdtPr>
            <w:sdtEndPr/>
            <w:sdtContent>
              <w:p w14:paraId="7E988C89" w14:textId="4A0D003F"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A04314" w:rsidRPr="00475A65" w14:paraId="50F37699"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D97CA"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46E9C1E9" w14:textId="77777777" w:rsidR="00A04314" w:rsidRPr="00747B56" w:rsidRDefault="00A04314" w:rsidP="00475A65">
            <w:pPr>
              <w:jc w:val="both"/>
              <w:rPr>
                <w:color w:val="0000FF"/>
                <w:sz w:val="20"/>
                <w:szCs w:val="20"/>
                <w:lang w:val="es-UY"/>
              </w:rPr>
            </w:pPr>
          </w:p>
          <w:p w14:paraId="10C0D68C" w14:textId="77777777" w:rsidR="00A04314" w:rsidRPr="00747B56" w:rsidRDefault="00A04314" w:rsidP="00475A65">
            <w:pPr>
              <w:jc w:val="both"/>
              <w:rPr>
                <w:color w:val="0000FF"/>
                <w:sz w:val="20"/>
                <w:szCs w:val="20"/>
                <w:lang w:val="es-UY"/>
              </w:rPr>
            </w:pPr>
          </w:p>
        </w:tc>
      </w:tr>
    </w:tbl>
    <w:p w14:paraId="2719BF33" w14:textId="590449F1" w:rsidR="00E57ABD" w:rsidRPr="00747B56" w:rsidRDefault="00E4547F" w:rsidP="00475A65">
      <w:pPr>
        <w:pStyle w:val="Heading4"/>
        <w:jc w:val="both"/>
      </w:pPr>
      <w:bookmarkStart w:id="41" w:name="_heading=h.mxqs35ecmvn1"/>
      <w:bookmarkEnd w:id="41"/>
      <w:r w:rsidRPr="00747B56">
        <w:t xml:space="preserve">Criterio de evaluación </w:t>
      </w:r>
      <w:r w:rsidR="00E57ABD" w:rsidRPr="00747B56">
        <w:t xml:space="preserve">4: </w:t>
      </w:r>
      <w:r w:rsidR="00ED6DC8" w:rsidRPr="00747B56">
        <w:t>Impar</w:t>
      </w:r>
      <w:r w:rsidRPr="00747B56">
        <w:t>cialidad</w:t>
      </w:r>
    </w:p>
    <w:p w14:paraId="149598CA" w14:textId="05E1CA36" w:rsidR="00E4547F" w:rsidRPr="00747B56" w:rsidRDefault="00EC3729" w:rsidP="00475A65">
      <w:pPr>
        <w:spacing w:line="240" w:lineRule="auto"/>
        <w:ind w:right="270"/>
        <w:jc w:val="both"/>
        <w:rPr>
          <w:sz w:val="20"/>
          <w:lang w:val="es-UY"/>
        </w:rPr>
      </w:pPr>
      <w:r w:rsidRPr="00747B56">
        <w:rPr>
          <w:sz w:val="20"/>
          <w:lang w:val="es-UY"/>
        </w:rPr>
        <w:t xml:space="preserve">El debate se lleva a cabo de manera consistente con el reglamento del parlamento, que el </w:t>
      </w:r>
      <w:proofErr w:type="gramStart"/>
      <w:r w:rsidRPr="00747B56">
        <w:rPr>
          <w:sz w:val="20"/>
          <w:lang w:val="es-UY"/>
        </w:rPr>
        <w:t>Presidente</w:t>
      </w:r>
      <w:proofErr w:type="gramEnd"/>
      <w:r w:rsidRPr="00747B56">
        <w:rPr>
          <w:sz w:val="20"/>
          <w:lang w:val="es-UY"/>
        </w:rPr>
        <w:t xml:space="preserve"> aplica imparcialmente a todos los parlamentarios, independientemente de su afiliación partidaria o grupal.</w:t>
      </w:r>
    </w:p>
    <w:p w14:paraId="2E4A750F"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5C34E8AD" w14:textId="77777777" w:rsidTr="00ED7D7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730EDF" w14:textId="77777777" w:rsidR="007757B3" w:rsidRPr="000E3BD4" w:rsidRDefault="007757B3" w:rsidP="00475A65">
            <w:pPr>
              <w:jc w:val="both"/>
              <w:rPr>
                <w:rFonts w:eastAsia="Calibri"/>
                <w:sz w:val="20"/>
                <w:szCs w:val="20"/>
                <w:lang w:val="es-UY"/>
              </w:rPr>
            </w:pPr>
            <w:bookmarkStart w:id="42" w:name="_heading=h.3tbugp1"/>
            <w:bookmarkEnd w:id="42"/>
            <w:r w:rsidRPr="000E3BD4">
              <w:rPr>
                <w:sz w:val="20"/>
                <w:lang w:val="es-UY"/>
              </w:rPr>
              <w:t>Inexistente</w:t>
            </w:r>
          </w:p>
          <w:sdt>
            <w:sdtPr>
              <w:rPr>
                <w:rFonts w:eastAsia="Arimo"/>
                <w:sz w:val="20"/>
                <w:szCs w:val="20"/>
                <w:lang w:val="es-UY"/>
              </w:rPr>
              <w:id w:val="1520740302"/>
              <w14:checkbox>
                <w14:checked w14:val="0"/>
                <w14:checkedState w14:val="2612" w14:font="MS Gothic"/>
                <w14:uncheckedState w14:val="2610" w14:font="MS Gothic"/>
              </w14:checkbox>
            </w:sdtPr>
            <w:sdtEndPr/>
            <w:sdtContent>
              <w:p w14:paraId="497436CE" w14:textId="400E3FE0"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CDEB66" w14:textId="3C12FD51" w:rsidR="007757B3" w:rsidRPr="000E3BD4" w:rsidRDefault="007E670D"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86622326"/>
              <w14:checkbox>
                <w14:checked w14:val="0"/>
                <w14:checkedState w14:val="2612" w14:font="MS Gothic"/>
                <w14:uncheckedState w14:val="2610" w14:font="MS Gothic"/>
              </w14:checkbox>
            </w:sdtPr>
            <w:sdtEndPr/>
            <w:sdtContent>
              <w:p w14:paraId="38BD04CC" w14:textId="43CC88F0"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027C65"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648365598"/>
              <w14:checkbox>
                <w14:checked w14:val="0"/>
                <w14:checkedState w14:val="2612" w14:font="MS Gothic"/>
                <w14:uncheckedState w14:val="2610" w14:font="MS Gothic"/>
              </w14:checkbox>
            </w:sdtPr>
            <w:sdtEndPr/>
            <w:sdtContent>
              <w:p w14:paraId="7F6C0800" w14:textId="706B2021"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4CB307" w14:textId="1AEC1611" w:rsidR="007757B3" w:rsidRPr="000E3BD4" w:rsidRDefault="007E670D"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46842036"/>
              <w14:checkbox>
                <w14:checked w14:val="0"/>
                <w14:checkedState w14:val="2612" w14:font="MS Gothic"/>
                <w14:uncheckedState w14:val="2610" w14:font="MS Gothic"/>
              </w14:checkbox>
            </w:sdtPr>
            <w:sdtEndPr/>
            <w:sdtContent>
              <w:p w14:paraId="1FB3853B" w14:textId="7A7D09C7"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890D76"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351953380"/>
              <w14:checkbox>
                <w14:checked w14:val="0"/>
                <w14:checkedState w14:val="2612" w14:font="MS Gothic"/>
                <w14:uncheckedState w14:val="2610" w14:font="MS Gothic"/>
              </w14:checkbox>
            </w:sdtPr>
            <w:sdtEndPr/>
            <w:sdtContent>
              <w:p w14:paraId="4E07BB48" w14:textId="75D60B3B"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EA50E8C"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945214490"/>
              <w14:checkbox>
                <w14:checked w14:val="0"/>
                <w14:checkedState w14:val="2612" w14:font="MS Gothic"/>
                <w14:uncheckedState w14:val="2610" w14:font="MS Gothic"/>
              </w14:checkbox>
            </w:sdtPr>
            <w:sdtEndPr/>
            <w:sdtContent>
              <w:p w14:paraId="7133684B" w14:textId="4D2C0898"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A04314" w:rsidRPr="00475A65" w14:paraId="7EBE08D5"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F124B"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46ACC506" w14:textId="77777777" w:rsidR="00A04314" w:rsidRPr="00747B56" w:rsidRDefault="00A04314" w:rsidP="00475A65">
            <w:pPr>
              <w:jc w:val="both"/>
              <w:rPr>
                <w:color w:val="0000FF"/>
                <w:sz w:val="20"/>
                <w:szCs w:val="20"/>
                <w:lang w:val="es-UY"/>
              </w:rPr>
            </w:pPr>
          </w:p>
          <w:p w14:paraId="6D0F4B06" w14:textId="77777777" w:rsidR="00A04314" w:rsidRPr="00747B56" w:rsidRDefault="00A04314" w:rsidP="00475A65">
            <w:pPr>
              <w:jc w:val="both"/>
              <w:rPr>
                <w:color w:val="0000FF"/>
                <w:sz w:val="20"/>
                <w:szCs w:val="20"/>
                <w:lang w:val="es-UY"/>
              </w:rPr>
            </w:pPr>
          </w:p>
        </w:tc>
      </w:tr>
    </w:tbl>
    <w:p w14:paraId="1E0E68DE" w14:textId="59DCA3FA" w:rsidR="00ED7D73" w:rsidRPr="00747B56" w:rsidRDefault="00ED7D73" w:rsidP="00475A65">
      <w:pPr>
        <w:pStyle w:val="section-title"/>
      </w:pPr>
      <w:r w:rsidRPr="00747B56">
        <w:t xml:space="preserve">Recomendaciones </w:t>
      </w:r>
      <w:r w:rsidR="007E670D">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A04314" w:rsidRPr="00475A65" w14:paraId="38DADCEA" w14:textId="77777777" w:rsidTr="00A0431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A11684A" w14:textId="44156999" w:rsidR="00A04314" w:rsidRPr="00747B56" w:rsidRDefault="005A51EB" w:rsidP="00475A65">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3F59C46A" w14:textId="77777777" w:rsidR="00E57ABD" w:rsidRPr="00747B56" w:rsidRDefault="00E57ABD" w:rsidP="00475A65">
      <w:pPr>
        <w:spacing w:line="240" w:lineRule="auto"/>
        <w:ind w:right="270"/>
        <w:jc w:val="both"/>
        <w:rPr>
          <w:sz w:val="20"/>
          <w:szCs w:val="20"/>
          <w:lang w:val="es-UY"/>
        </w:rPr>
      </w:pPr>
    </w:p>
    <w:p w14:paraId="71D0F451" w14:textId="77777777" w:rsidR="00E57ABD" w:rsidRPr="00747B56" w:rsidRDefault="00E57ABD" w:rsidP="00475A65">
      <w:pPr>
        <w:spacing w:line="240" w:lineRule="auto"/>
        <w:ind w:right="270"/>
        <w:jc w:val="both"/>
        <w:rPr>
          <w:sz w:val="20"/>
          <w:szCs w:val="20"/>
          <w:lang w:val="es-UY"/>
        </w:rPr>
      </w:pPr>
    </w:p>
    <w:p w14:paraId="7839B126" w14:textId="77777777" w:rsidR="00E57ABD" w:rsidRPr="00747B56" w:rsidRDefault="00E57ABD" w:rsidP="00475A65">
      <w:pPr>
        <w:spacing w:line="240" w:lineRule="auto"/>
        <w:ind w:right="270"/>
        <w:jc w:val="both"/>
        <w:rPr>
          <w:sz w:val="20"/>
          <w:szCs w:val="20"/>
          <w:lang w:val="es-UY"/>
        </w:rPr>
      </w:pPr>
    </w:p>
    <w:p w14:paraId="584DE408" w14:textId="77777777" w:rsidR="00E57ABD" w:rsidRPr="00747B56" w:rsidRDefault="00E57ABD" w:rsidP="00475A65">
      <w:pPr>
        <w:spacing w:line="240" w:lineRule="auto"/>
        <w:ind w:right="270"/>
        <w:jc w:val="both"/>
        <w:rPr>
          <w:sz w:val="20"/>
          <w:szCs w:val="20"/>
          <w:lang w:val="es-UY"/>
        </w:rPr>
      </w:pPr>
    </w:p>
    <w:p w14:paraId="3F31F008" w14:textId="77777777" w:rsidR="00E57ABD" w:rsidRPr="00747B56" w:rsidRDefault="00E57ABD" w:rsidP="00475A65">
      <w:pPr>
        <w:spacing w:line="240" w:lineRule="auto"/>
        <w:ind w:right="270"/>
        <w:jc w:val="both"/>
        <w:rPr>
          <w:sz w:val="20"/>
          <w:szCs w:val="20"/>
          <w:lang w:val="es-UY"/>
        </w:rPr>
      </w:pPr>
    </w:p>
    <w:p w14:paraId="79D236AC" w14:textId="77777777" w:rsidR="00E57ABD" w:rsidRPr="00747B56" w:rsidRDefault="00E57ABD" w:rsidP="00475A65">
      <w:pPr>
        <w:spacing w:line="240" w:lineRule="auto"/>
        <w:ind w:right="270"/>
        <w:jc w:val="both"/>
        <w:rPr>
          <w:sz w:val="20"/>
          <w:szCs w:val="20"/>
          <w:lang w:val="es-UY"/>
        </w:rPr>
      </w:pPr>
    </w:p>
    <w:p w14:paraId="1088678A" w14:textId="77777777" w:rsidR="00E57ABD" w:rsidRPr="00747B56" w:rsidRDefault="00E57ABD" w:rsidP="00475A65">
      <w:pPr>
        <w:spacing w:line="240" w:lineRule="auto"/>
        <w:ind w:right="270"/>
        <w:jc w:val="both"/>
        <w:rPr>
          <w:sz w:val="20"/>
          <w:szCs w:val="20"/>
          <w:lang w:val="es-UY"/>
        </w:rPr>
      </w:pPr>
    </w:p>
    <w:p w14:paraId="5BF8C0C5" w14:textId="77777777" w:rsidR="00E57ABD" w:rsidRPr="00747B56" w:rsidRDefault="00E57ABD" w:rsidP="00475A65">
      <w:pPr>
        <w:keepNext/>
        <w:keepLines/>
        <w:spacing w:line="240" w:lineRule="auto"/>
        <w:ind w:right="270"/>
        <w:jc w:val="both"/>
        <w:rPr>
          <w:b/>
          <w:color w:val="005F9A"/>
          <w:sz w:val="24"/>
          <w:szCs w:val="24"/>
          <w:lang w:val="es-UY"/>
        </w:rPr>
      </w:pPr>
      <w:bookmarkStart w:id="43" w:name="_heading=h.28h4qwu"/>
      <w:bookmarkEnd w:id="43"/>
      <w:r w:rsidRPr="00747B56">
        <w:rPr>
          <w:lang w:val="es-UY"/>
        </w:rPr>
        <w:br w:type="page"/>
      </w:r>
    </w:p>
    <w:p w14:paraId="710822C6" w14:textId="5E167BBD" w:rsidR="00E57ABD" w:rsidRPr="00747B56" w:rsidRDefault="00D33DB9" w:rsidP="00475A65">
      <w:pPr>
        <w:pStyle w:val="Dimension"/>
        <w:rPr>
          <w:lang w:val="es-UY"/>
        </w:rPr>
      </w:pPr>
      <w:bookmarkStart w:id="44" w:name="_heading=h.45cit14b7tno"/>
      <w:bookmarkEnd w:id="44"/>
      <w:r w:rsidRPr="00747B56">
        <w:rPr>
          <w:lang w:val="es-UY"/>
        </w:rPr>
        <w:lastRenderedPageBreak/>
        <w:t>Dimensió</w:t>
      </w:r>
      <w:r w:rsidR="00E57ABD" w:rsidRPr="00747B56">
        <w:rPr>
          <w:lang w:val="es-UY"/>
        </w:rPr>
        <w:t>n 1.3.7: Vot</w:t>
      </w:r>
      <w:r w:rsidRPr="00747B56">
        <w:rPr>
          <w:lang w:val="es-UY"/>
        </w:rPr>
        <w:t>ación</w:t>
      </w:r>
    </w:p>
    <w:tbl>
      <w:tblPr>
        <w:tblStyle w:val="TableGrid"/>
        <w:tblW w:w="0" w:type="auto"/>
        <w:shd w:val="clear" w:color="auto" w:fill="EEEEEE"/>
        <w:tblLook w:val="04A0" w:firstRow="1" w:lastRow="0" w:firstColumn="1" w:lastColumn="0" w:noHBand="0" w:noVBand="1"/>
      </w:tblPr>
      <w:tblGrid>
        <w:gridCol w:w="9346"/>
      </w:tblGrid>
      <w:tr w:rsidR="00E57ABD" w:rsidRPr="00A5068A" w14:paraId="76ED3B04" w14:textId="77777777" w:rsidTr="006D6E40">
        <w:tc>
          <w:tcPr>
            <w:tcW w:w="9346" w:type="dxa"/>
            <w:shd w:val="clear" w:color="auto" w:fill="EEEEEE"/>
          </w:tcPr>
          <w:p w14:paraId="740B6045" w14:textId="145F0B04" w:rsidR="00A46620" w:rsidRPr="00747B56" w:rsidRDefault="003439CB" w:rsidP="00475A65">
            <w:pPr>
              <w:jc w:val="both"/>
              <w:rPr>
                <w:sz w:val="20"/>
                <w:szCs w:val="20"/>
                <w:lang w:val="es-UY"/>
              </w:rPr>
            </w:pPr>
            <w:r w:rsidRPr="00747B56">
              <w:rPr>
                <w:sz w:val="20"/>
                <w:lang w:val="es-UY"/>
              </w:rPr>
              <w:t>Esta dimensió</w:t>
            </w:r>
            <w:r w:rsidR="00A46620" w:rsidRPr="00747B56">
              <w:rPr>
                <w:sz w:val="20"/>
                <w:lang w:val="es-UY"/>
              </w:rPr>
              <w:t>n es parte de:</w:t>
            </w:r>
          </w:p>
          <w:p w14:paraId="7379394A" w14:textId="77777777" w:rsidR="00A46620" w:rsidRPr="00747B56" w:rsidRDefault="00A46620" w:rsidP="00475A65">
            <w:pPr>
              <w:pStyle w:val="ListParagraph"/>
              <w:numPr>
                <w:ilvl w:val="0"/>
                <w:numId w:val="42"/>
              </w:numPr>
              <w:jc w:val="both"/>
              <w:rPr>
                <w:sz w:val="20"/>
                <w:szCs w:val="20"/>
                <w:lang w:val="es-UY"/>
              </w:rPr>
            </w:pPr>
            <w:r w:rsidRPr="00747B56">
              <w:rPr>
                <w:sz w:val="20"/>
                <w:lang w:val="es-UY"/>
              </w:rPr>
              <w:t>Indicador 1.3: Procedimientos parlamentarios</w:t>
            </w:r>
          </w:p>
          <w:p w14:paraId="26251040" w14:textId="003AF347" w:rsidR="00E57ABD" w:rsidRPr="00C91FD6" w:rsidRDefault="00C91FD6" w:rsidP="00475A65">
            <w:pPr>
              <w:numPr>
                <w:ilvl w:val="0"/>
                <w:numId w:val="8"/>
              </w:numPr>
              <w:jc w:val="both"/>
              <w:rPr>
                <w:sz w:val="20"/>
                <w:szCs w:val="20"/>
                <w:lang w:val="es-UY"/>
              </w:rPr>
            </w:pPr>
            <w:r>
              <w:rPr>
                <w:sz w:val="20"/>
                <w:lang w:val="es-UY"/>
              </w:rPr>
              <w:t>M</w:t>
            </w:r>
            <w:r w:rsidR="008F0239" w:rsidRPr="000E3BD4">
              <w:rPr>
                <w:sz w:val="20"/>
                <w:lang w:val="es-UY"/>
              </w:rPr>
              <w:t>eta 1: Parlamento</w:t>
            </w:r>
            <w:r w:rsidR="008F0239">
              <w:rPr>
                <w:sz w:val="20"/>
                <w:lang w:val="es-UY"/>
              </w:rPr>
              <w:t>s</w:t>
            </w:r>
            <w:r w:rsidR="008F0239" w:rsidRPr="000E3BD4">
              <w:rPr>
                <w:sz w:val="20"/>
                <w:lang w:val="es-UY"/>
              </w:rPr>
              <w:t xml:space="preserve"> efic</w:t>
            </w:r>
            <w:r w:rsidR="008F0239">
              <w:rPr>
                <w:sz w:val="20"/>
                <w:lang w:val="es-UY"/>
              </w:rPr>
              <w:t>aces</w:t>
            </w:r>
          </w:p>
        </w:tc>
      </w:tr>
    </w:tbl>
    <w:p w14:paraId="1848C631" w14:textId="4AC30A79" w:rsidR="006D6E40" w:rsidRPr="00747B56" w:rsidRDefault="00D9538C" w:rsidP="00475A65">
      <w:pPr>
        <w:pStyle w:val="section-title"/>
      </w:pPr>
      <w:bookmarkStart w:id="45" w:name="_heading=h.nmf14n"/>
      <w:bookmarkEnd w:id="45"/>
      <w:r>
        <w:t>Sobre</w:t>
      </w:r>
      <w:r w:rsidR="006D6E40" w:rsidRPr="00747B56">
        <w:t xml:space="preserve"> esta dimensión</w:t>
      </w:r>
    </w:p>
    <w:p w14:paraId="1F95EE4F" w14:textId="65E4C36E" w:rsidR="00D33DB9" w:rsidRPr="00747B56" w:rsidRDefault="00D33DB9" w:rsidP="00475A65">
      <w:pPr>
        <w:spacing w:line="240" w:lineRule="auto"/>
        <w:ind w:right="270"/>
        <w:jc w:val="both"/>
        <w:rPr>
          <w:sz w:val="20"/>
          <w:lang w:val="es-UY"/>
        </w:rPr>
      </w:pPr>
      <w:r w:rsidRPr="00747B56">
        <w:rPr>
          <w:sz w:val="20"/>
          <w:lang w:val="es-UY"/>
        </w:rPr>
        <w:t>Esta dimensión se refiere a las modalidades para la votación de los parlamentarios, incluido en forma oral o por papeleta. La capacidad de los parlamentarios para emitir votos a favor o en contra de una política o propuesta de ley es esencial para el ejercicio de su función representativa. Los poderes de voto deben ser ejercidos únicamente por los parlamentarios, quienes deben poder votar libremente sin interferencia o influencia indebida.</w:t>
      </w:r>
    </w:p>
    <w:p w14:paraId="55E40EB6" w14:textId="77777777" w:rsidR="00D33DB9" w:rsidRPr="00747B56" w:rsidRDefault="00D33DB9" w:rsidP="00475A65">
      <w:pPr>
        <w:spacing w:line="240" w:lineRule="auto"/>
        <w:ind w:right="270"/>
        <w:jc w:val="both"/>
        <w:rPr>
          <w:sz w:val="20"/>
          <w:lang w:val="es-UY"/>
        </w:rPr>
      </w:pPr>
    </w:p>
    <w:p w14:paraId="327BF87F" w14:textId="0F6617D0" w:rsidR="00E57ABD" w:rsidRPr="00747B56" w:rsidRDefault="00D33DB9" w:rsidP="00475A65">
      <w:pPr>
        <w:spacing w:line="240" w:lineRule="auto"/>
        <w:ind w:right="270"/>
        <w:jc w:val="both"/>
        <w:rPr>
          <w:sz w:val="20"/>
          <w:szCs w:val="20"/>
          <w:lang w:val="es-UY"/>
        </w:rPr>
      </w:pPr>
      <w:r w:rsidRPr="00747B56">
        <w:rPr>
          <w:sz w:val="20"/>
          <w:szCs w:val="20"/>
          <w:lang w:val="es-UY"/>
        </w:rPr>
        <w:t>Los votos deben ser registrados (por pase de lista, registro electrónico o registro/recuento en papel) y publicados, para dar un informe “en el registro” de cómo votó cada parlamentario. Las reglas parlamentarias deben estipular cualquier excepción al registro y publicación oficial de los votos de los parlamentarios. Según estas reglas, una minoría de parlamentarios debería poder exigir que se lleve a cabo una votación registrada.</w:t>
      </w:r>
    </w:p>
    <w:p w14:paraId="5B8D9C67" w14:textId="77777777" w:rsidR="000D79C8" w:rsidRPr="00747B56" w:rsidRDefault="000D79C8" w:rsidP="00475A65">
      <w:pPr>
        <w:spacing w:line="240" w:lineRule="auto"/>
        <w:ind w:right="270"/>
        <w:jc w:val="both"/>
        <w:rPr>
          <w:sz w:val="20"/>
          <w:lang w:val="es-UY"/>
        </w:rPr>
      </w:pPr>
    </w:p>
    <w:p w14:paraId="5AAC4EF1" w14:textId="0B267434" w:rsidR="00D33DB9" w:rsidRPr="00747B56" w:rsidRDefault="00D33DB9" w:rsidP="00475A65">
      <w:pPr>
        <w:spacing w:line="240" w:lineRule="auto"/>
        <w:ind w:right="270"/>
        <w:jc w:val="both"/>
        <w:rPr>
          <w:sz w:val="20"/>
          <w:lang w:val="es-UY"/>
        </w:rPr>
      </w:pPr>
      <w:r w:rsidRPr="00747B56">
        <w:rPr>
          <w:sz w:val="20"/>
          <w:lang w:val="es-UY"/>
        </w:rPr>
        <w:t>Si el parlamento permite el voto por delegación o a distancia, los mecanismos correspondientes deben estar estipulados en su reglamento.</w:t>
      </w:r>
    </w:p>
    <w:p w14:paraId="17DAFD35" w14:textId="77777777" w:rsidR="00D4529E" w:rsidRPr="00747B56" w:rsidRDefault="00D4529E" w:rsidP="00475A65">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A04314" w:rsidRPr="00A235BD" w14:paraId="42772C41" w14:textId="77777777" w:rsidTr="00A0431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D1F3159" w14:textId="7CE86AA8" w:rsidR="00055B2C" w:rsidRPr="00E623A1" w:rsidRDefault="00D9538C" w:rsidP="00475A65">
            <w:pPr>
              <w:spacing w:line="240" w:lineRule="auto"/>
              <w:jc w:val="both"/>
              <w:rPr>
                <w:i/>
                <w:sz w:val="20"/>
                <w:lang w:val="es-UY"/>
              </w:rPr>
            </w:pPr>
            <w:r>
              <w:rPr>
                <w:i/>
                <w:sz w:val="20"/>
                <w:lang w:val="es-UY"/>
              </w:rPr>
              <w:t xml:space="preserve">Basado </w:t>
            </w:r>
            <w:r w:rsidR="00055B2C" w:rsidRPr="00E623A1">
              <w:rPr>
                <w:i/>
                <w:sz w:val="20"/>
                <w:lang w:val="es-UY"/>
              </w:rPr>
              <w:t>en un análisis comparativo</w:t>
            </w:r>
            <w:r>
              <w:rPr>
                <w:i/>
                <w:sz w:val="20"/>
                <w:lang w:val="es-UY"/>
              </w:rPr>
              <w:t xml:space="preserve"> mundial</w:t>
            </w:r>
            <w:r w:rsidR="00055B2C" w:rsidRPr="00E623A1">
              <w:rPr>
                <w:i/>
                <w:sz w:val="20"/>
                <w:lang w:val="es-UY"/>
              </w:rPr>
              <w:t>, el objetivo al que aspira</w:t>
            </w:r>
            <w:r>
              <w:rPr>
                <w:i/>
                <w:sz w:val="20"/>
                <w:lang w:val="es-UY"/>
              </w:rPr>
              <w:t>n</w:t>
            </w:r>
            <w:r w:rsidR="00055B2C" w:rsidRPr="00E623A1">
              <w:rPr>
                <w:i/>
                <w:sz w:val="20"/>
                <w:lang w:val="es-UY"/>
              </w:rPr>
              <w:t xml:space="preserve"> los parlamentos en el ámbito de la “</w:t>
            </w:r>
            <w:r w:rsidR="00055B2C">
              <w:rPr>
                <w:i/>
                <w:sz w:val="20"/>
                <w:lang w:val="es-UY"/>
              </w:rPr>
              <w:t>votación</w:t>
            </w:r>
            <w:r w:rsidR="00055B2C" w:rsidRPr="00E623A1">
              <w:rPr>
                <w:i/>
                <w:sz w:val="20"/>
                <w:lang w:val="es-UY"/>
              </w:rPr>
              <w:t xml:space="preserve">” </w:t>
            </w:r>
            <w:r>
              <w:rPr>
                <w:i/>
                <w:sz w:val="20"/>
                <w:lang w:val="es-UY"/>
              </w:rPr>
              <w:t xml:space="preserve">es el </w:t>
            </w:r>
            <w:r w:rsidR="00055B2C" w:rsidRPr="00E623A1">
              <w:rPr>
                <w:i/>
                <w:sz w:val="20"/>
                <w:lang w:val="es-UY"/>
              </w:rPr>
              <w:t>siguiente:</w:t>
            </w:r>
          </w:p>
          <w:p w14:paraId="56C4DA66" w14:textId="77777777" w:rsidR="005818D1" w:rsidRPr="00747B56" w:rsidRDefault="005818D1" w:rsidP="00475A65">
            <w:pPr>
              <w:spacing w:line="240" w:lineRule="auto"/>
              <w:jc w:val="both"/>
              <w:rPr>
                <w:i/>
                <w:sz w:val="20"/>
                <w:lang w:val="es-UY"/>
              </w:rPr>
            </w:pPr>
          </w:p>
          <w:p w14:paraId="58FB6DEB" w14:textId="7E11607E" w:rsidR="005818D1" w:rsidRPr="00747B56" w:rsidRDefault="005818D1" w:rsidP="00475A65">
            <w:pPr>
              <w:spacing w:line="240" w:lineRule="auto"/>
              <w:jc w:val="both"/>
              <w:rPr>
                <w:sz w:val="20"/>
                <w:lang w:val="es-UY"/>
              </w:rPr>
            </w:pPr>
            <w:r w:rsidRPr="00747B56">
              <w:rPr>
                <w:sz w:val="20"/>
                <w:lang w:val="es-UY"/>
              </w:rPr>
              <w:t>El parlamento tiene un reglamento con normas claramente definidas para permitir, convocar y registrar las votaciones en la Cámara. El reglamento establece cómo una minoría de parlamentarios puede convocar a votación sobre un asunto específico. Los poderes de voto están restringidos a los parlamentarios.</w:t>
            </w:r>
          </w:p>
          <w:p w14:paraId="156D296E" w14:textId="77777777" w:rsidR="00E57ABD" w:rsidRPr="00747B56" w:rsidRDefault="00E57ABD" w:rsidP="00475A65">
            <w:pPr>
              <w:spacing w:line="240" w:lineRule="auto"/>
              <w:ind w:right="270"/>
              <w:jc w:val="both"/>
              <w:rPr>
                <w:sz w:val="20"/>
                <w:szCs w:val="20"/>
                <w:lang w:val="es-UY"/>
              </w:rPr>
            </w:pPr>
          </w:p>
          <w:p w14:paraId="4D4E796B" w14:textId="519BD314" w:rsidR="005818D1" w:rsidRPr="00747B56" w:rsidRDefault="005818D1" w:rsidP="00475A65">
            <w:pPr>
              <w:spacing w:line="240" w:lineRule="auto"/>
              <w:ind w:right="270"/>
              <w:jc w:val="both"/>
              <w:rPr>
                <w:sz w:val="20"/>
                <w:lang w:val="es-UY"/>
              </w:rPr>
            </w:pPr>
            <w:r w:rsidRPr="00747B56">
              <w:rPr>
                <w:sz w:val="20"/>
                <w:lang w:val="es-UY"/>
              </w:rPr>
              <w:t>Los parlamentarios pueden votar libremente sin interferencias ni influencias indebidas.</w:t>
            </w:r>
          </w:p>
          <w:p w14:paraId="044D0447" w14:textId="77777777" w:rsidR="000D79C8" w:rsidRPr="00747B56" w:rsidRDefault="000D79C8" w:rsidP="00475A65">
            <w:pPr>
              <w:spacing w:line="240" w:lineRule="auto"/>
              <w:ind w:right="270"/>
              <w:jc w:val="both"/>
              <w:rPr>
                <w:sz w:val="20"/>
                <w:lang w:val="es-UY"/>
              </w:rPr>
            </w:pPr>
          </w:p>
          <w:p w14:paraId="61FD81E7" w14:textId="08F985ED" w:rsidR="005818D1" w:rsidRPr="00747B56" w:rsidRDefault="005818D1" w:rsidP="00475A65">
            <w:pPr>
              <w:spacing w:line="240" w:lineRule="auto"/>
              <w:jc w:val="both"/>
              <w:rPr>
                <w:sz w:val="20"/>
                <w:lang w:val="es-UY"/>
              </w:rPr>
            </w:pPr>
            <w:r w:rsidRPr="00747B56">
              <w:rPr>
                <w:sz w:val="20"/>
                <w:lang w:val="es-UY"/>
              </w:rPr>
              <w:t>Los votos s</w:t>
            </w:r>
            <w:r w:rsidR="00FF1A59" w:rsidRPr="00747B56">
              <w:rPr>
                <w:sz w:val="20"/>
                <w:lang w:val="es-UY"/>
              </w:rPr>
              <w:t>on</w:t>
            </w:r>
            <w:r w:rsidRPr="00747B56">
              <w:rPr>
                <w:sz w:val="20"/>
                <w:lang w:val="es-UY"/>
              </w:rPr>
              <w:t xml:space="preserve"> registra</w:t>
            </w:r>
            <w:r w:rsidR="00FF1A59" w:rsidRPr="00747B56">
              <w:rPr>
                <w:sz w:val="20"/>
                <w:lang w:val="es-UY"/>
              </w:rPr>
              <w:t>dos</w:t>
            </w:r>
            <w:r w:rsidRPr="00747B56">
              <w:rPr>
                <w:sz w:val="20"/>
                <w:lang w:val="es-UY"/>
              </w:rPr>
              <w:t xml:space="preserve"> y publica</w:t>
            </w:r>
            <w:r w:rsidR="00FF1A59" w:rsidRPr="00747B56">
              <w:rPr>
                <w:sz w:val="20"/>
                <w:lang w:val="es-UY"/>
              </w:rPr>
              <w:t>dos</w:t>
            </w:r>
            <w:r w:rsidRPr="00747B56">
              <w:rPr>
                <w:sz w:val="20"/>
                <w:lang w:val="es-UY"/>
              </w:rPr>
              <w:t xml:space="preserve">, para dar cuenta </w:t>
            </w:r>
            <w:r w:rsidR="00FF1A59" w:rsidRPr="00747B56">
              <w:rPr>
                <w:sz w:val="20"/>
                <w:lang w:val="es-UY"/>
              </w:rPr>
              <w:t>en actas</w:t>
            </w:r>
            <w:r w:rsidRPr="00747B56">
              <w:rPr>
                <w:sz w:val="20"/>
                <w:lang w:val="es-UY"/>
              </w:rPr>
              <w:t xml:space="preserve"> de cómo votó cada parlamentario. Las </w:t>
            </w:r>
            <w:r w:rsidR="00594A39" w:rsidRPr="00747B56">
              <w:rPr>
                <w:sz w:val="20"/>
                <w:lang w:val="es-UY"/>
              </w:rPr>
              <w:t xml:space="preserve">disposiciones </w:t>
            </w:r>
            <w:r w:rsidRPr="00747B56">
              <w:rPr>
                <w:sz w:val="20"/>
                <w:lang w:val="es-UY"/>
              </w:rPr>
              <w:t>deben estipular cualquier excepción al registro y publicación oficial de los votos de los parlamentarios.</w:t>
            </w:r>
          </w:p>
          <w:p w14:paraId="0A2EDA3E" w14:textId="77777777" w:rsidR="00A04314" w:rsidRPr="00747B56" w:rsidRDefault="00A04314" w:rsidP="00475A65">
            <w:pPr>
              <w:spacing w:line="240" w:lineRule="auto"/>
              <w:jc w:val="both"/>
              <w:rPr>
                <w:sz w:val="20"/>
                <w:szCs w:val="20"/>
                <w:lang w:val="es-UY"/>
              </w:rPr>
            </w:pPr>
          </w:p>
        </w:tc>
      </w:tr>
    </w:tbl>
    <w:p w14:paraId="70E98823" w14:textId="2FE4525A" w:rsidR="00E57ABD" w:rsidRPr="00747B56" w:rsidRDefault="00B22536" w:rsidP="00475A65">
      <w:pPr>
        <w:pStyle w:val="section-title"/>
      </w:pPr>
      <w:r w:rsidRPr="00747B56">
        <w:t>Evaluación</w:t>
      </w:r>
    </w:p>
    <w:p w14:paraId="7B509707" w14:textId="77777777" w:rsidR="00D9538C" w:rsidRDefault="00D9538C" w:rsidP="00475A65">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DBEEC3D" w14:textId="77777777" w:rsidR="00D9538C" w:rsidRDefault="00D9538C" w:rsidP="00475A65">
      <w:pPr>
        <w:spacing w:before="200" w:line="240" w:lineRule="auto"/>
        <w:jc w:val="both"/>
        <w:rPr>
          <w:sz w:val="20"/>
          <w:lang w:val="es-AR"/>
        </w:rPr>
      </w:pPr>
      <w:r>
        <w:rPr>
          <w:sz w:val="20"/>
          <w:lang w:val="es-AR"/>
        </w:rPr>
        <w:t>La evidencia para la evaluación de esta dimensión podría incluir lo siguiente:</w:t>
      </w:r>
    </w:p>
    <w:p w14:paraId="3F359D22" w14:textId="77777777" w:rsidR="002E36A9" w:rsidRPr="00D9538C" w:rsidRDefault="002E36A9" w:rsidP="00475A65">
      <w:pPr>
        <w:spacing w:line="240" w:lineRule="auto"/>
        <w:jc w:val="both"/>
        <w:rPr>
          <w:sz w:val="20"/>
          <w:lang w:val="es-AR"/>
        </w:rPr>
      </w:pPr>
    </w:p>
    <w:p w14:paraId="53297F58" w14:textId="0EAB3055" w:rsidR="003211F9" w:rsidRPr="00747B56" w:rsidRDefault="003211F9" w:rsidP="00475A65">
      <w:pPr>
        <w:numPr>
          <w:ilvl w:val="0"/>
          <w:numId w:val="36"/>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del reglamento del parlamento sobre la votación</w:t>
      </w:r>
    </w:p>
    <w:p w14:paraId="7FD73B89" w14:textId="0456795D" w:rsidR="003211F9" w:rsidRPr="00747B56" w:rsidRDefault="003211F9" w:rsidP="00475A65">
      <w:pPr>
        <w:numPr>
          <w:ilvl w:val="0"/>
          <w:numId w:val="36"/>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Registros de las votaciones disponibles públicamente en el parlamento</w:t>
      </w:r>
    </w:p>
    <w:p w14:paraId="7EDEE36C" w14:textId="77777777" w:rsidR="003211F9" w:rsidRPr="00747B56" w:rsidRDefault="003211F9" w:rsidP="00475A65">
      <w:pPr>
        <w:pBdr>
          <w:top w:val="nil"/>
          <w:left w:val="nil"/>
          <w:bottom w:val="nil"/>
          <w:right w:val="nil"/>
          <w:between w:val="nil"/>
        </w:pBdr>
        <w:spacing w:line="240" w:lineRule="auto"/>
        <w:ind w:left="720"/>
        <w:jc w:val="both"/>
        <w:rPr>
          <w:color w:val="000000"/>
          <w:sz w:val="20"/>
          <w:szCs w:val="20"/>
          <w:lang w:val="es-UY"/>
        </w:rPr>
      </w:pPr>
    </w:p>
    <w:p w14:paraId="59D66D52" w14:textId="13594F38" w:rsidR="005379FE" w:rsidRPr="000E3BD4" w:rsidRDefault="00D9538C" w:rsidP="00475A65">
      <w:pPr>
        <w:spacing w:line="240" w:lineRule="auto"/>
        <w:jc w:val="both"/>
        <w:rPr>
          <w:sz w:val="20"/>
          <w:lang w:val="es-UY"/>
        </w:rPr>
      </w:pPr>
      <w:r>
        <w:rPr>
          <w:sz w:val="20"/>
          <w:lang w:val="es-UY"/>
        </w:rPr>
        <w:t>Cuando corresponda</w:t>
      </w:r>
      <w:r w:rsidR="005379FE" w:rsidRPr="000E3BD4">
        <w:rPr>
          <w:sz w:val="20"/>
          <w:lang w:val="es-UY"/>
        </w:rPr>
        <w:t xml:space="preserve">, proporcione comentarios </w:t>
      </w:r>
      <w:r>
        <w:rPr>
          <w:sz w:val="20"/>
          <w:lang w:val="es-UY"/>
        </w:rPr>
        <w:t xml:space="preserve">adicionales </w:t>
      </w:r>
      <w:r w:rsidR="005379FE" w:rsidRPr="000E3BD4">
        <w:rPr>
          <w:sz w:val="20"/>
          <w:lang w:val="es-UY"/>
        </w:rPr>
        <w:t>o ejemplos que respalden la evaluación.</w:t>
      </w:r>
    </w:p>
    <w:p w14:paraId="65240532" w14:textId="77777777" w:rsidR="00E57ABD" w:rsidRPr="00747B56" w:rsidRDefault="00E57ABD" w:rsidP="00475A65">
      <w:pPr>
        <w:spacing w:line="240" w:lineRule="auto"/>
        <w:ind w:right="270"/>
        <w:jc w:val="both"/>
        <w:rPr>
          <w:sz w:val="20"/>
          <w:szCs w:val="20"/>
          <w:lang w:val="es-UY"/>
        </w:rPr>
      </w:pPr>
    </w:p>
    <w:p w14:paraId="31E83225" w14:textId="7BB9C1AE" w:rsidR="00E57ABD" w:rsidRPr="00747B56" w:rsidRDefault="00CE6341" w:rsidP="00475A65">
      <w:pPr>
        <w:pStyle w:val="Heading4"/>
        <w:jc w:val="both"/>
      </w:pPr>
      <w:bookmarkStart w:id="46" w:name="_heading=h.tf8ddv5qehva"/>
      <w:bookmarkEnd w:id="46"/>
      <w:r w:rsidRPr="00747B56">
        <w:lastRenderedPageBreak/>
        <w:t xml:space="preserve">Criterio de evaluación </w:t>
      </w:r>
      <w:r w:rsidR="00E57ABD" w:rsidRPr="00747B56">
        <w:t>1: Restri</w:t>
      </w:r>
      <w:r w:rsidRPr="00747B56">
        <w:t>ngida a los parlamentarios</w:t>
      </w:r>
    </w:p>
    <w:p w14:paraId="2048385C" w14:textId="6A507554" w:rsidR="00CE6341" w:rsidRPr="00747B56" w:rsidRDefault="00CE6341" w:rsidP="00475A65">
      <w:pPr>
        <w:spacing w:line="240" w:lineRule="auto"/>
        <w:ind w:right="270"/>
        <w:jc w:val="both"/>
        <w:rPr>
          <w:sz w:val="20"/>
          <w:lang w:val="es-UY"/>
        </w:rPr>
      </w:pPr>
      <w:r w:rsidRPr="00747B56">
        <w:rPr>
          <w:sz w:val="20"/>
          <w:lang w:val="es-UY"/>
        </w:rPr>
        <w:t>El reglamento del parlamento establece disposiciones sobre la votación. Los poderes de voto están restringidos a los parlamentarios. Si el parlamento permite el voto por delegación o remoto, los mecanismos relacionados también están estipulados en su reglamento.</w:t>
      </w:r>
    </w:p>
    <w:p w14:paraId="0DA6D68D" w14:textId="77777777" w:rsidR="00CE6341" w:rsidRPr="00747B56" w:rsidRDefault="00CE6341" w:rsidP="00475A65">
      <w:pPr>
        <w:spacing w:line="240" w:lineRule="auto"/>
        <w:ind w:right="27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5E9AE9DF"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EA8259"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461269450"/>
              <w14:checkbox>
                <w14:checked w14:val="0"/>
                <w14:checkedState w14:val="2612" w14:font="MS Gothic"/>
                <w14:uncheckedState w14:val="2610" w14:font="MS Gothic"/>
              </w14:checkbox>
            </w:sdtPr>
            <w:sdtEndPr/>
            <w:sdtContent>
              <w:p w14:paraId="28A3D289" w14:textId="00976D19"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A78728" w14:textId="234D3C00" w:rsidR="007757B3" w:rsidRPr="000E3BD4" w:rsidRDefault="00D9538C"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77982497"/>
              <w14:checkbox>
                <w14:checked w14:val="0"/>
                <w14:checkedState w14:val="2612" w14:font="MS Gothic"/>
                <w14:uncheckedState w14:val="2610" w14:font="MS Gothic"/>
              </w14:checkbox>
            </w:sdtPr>
            <w:sdtEndPr/>
            <w:sdtContent>
              <w:p w14:paraId="6E386C2F" w14:textId="36F8F1D5"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130A5C"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360429869"/>
              <w14:checkbox>
                <w14:checked w14:val="0"/>
                <w14:checkedState w14:val="2612" w14:font="MS Gothic"/>
                <w14:uncheckedState w14:val="2610" w14:font="MS Gothic"/>
              </w14:checkbox>
            </w:sdtPr>
            <w:sdtEndPr/>
            <w:sdtContent>
              <w:p w14:paraId="3043E98A" w14:textId="32815B97"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6AA8E6" w14:textId="3DAF6DFA" w:rsidR="007757B3" w:rsidRPr="000E3BD4" w:rsidRDefault="00D9538C"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57171031"/>
              <w14:checkbox>
                <w14:checked w14:val="0"/>
                <w14:checkedState w14:val="2612" w14:font="MS Gothic"/>
                <w14:uncheckedState w14:val="2610" w14:font="MS Gothic"/>
              </w14:checkbox>
            </w:sdtPr>
            <w:sdtEndPr/>
            <w:sdtContent>
              <w:p w14:paraId="4E654DC7" w14:textId="61DE4A55"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7A2A26"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467007651"/>
              <w14:checkbox>
                <w14:checked w14:val="0"/>
                <w14:checkedState w14:val="2612" w14:font="MS Gothic"/>
                <w14:uncheckedState w14:val="2610" w14:font="MS Gothic"/>
              </w14:checkbox>
            </w:sdtPr>
            <w:sdtEndPr/>
            <w:sdtContent>
              <w:p w14:paraId="1968BBEE" w14:textId="48AFE9D1"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1393B2F"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446110753"/>
              <w14:checkbox>
                <w14:checked w14:val="0"/>
                <w14:checkedState w14:val="2612" w14:font="MS Gothic"/>
                <w14:uncheckedState w14:val="2610" w14:font="MS Gothic"/>
              </w14:checkbox>
            </w:sdtPr>
            <w:sdtEndPr/>
            <w:sdtContent>
              <w:p w14:paraId="781BD3D7" w14:textId="1BA05DF5"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A04314" w:rsidRPr="00475A65" w14:paraId="4C99C5F7"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B0D03"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5804877C" w14:textId="77777777" w:rsidR="00A04314" w:rsidRPr="00747B56" w:rsidRDefault="00A04314" w:rsidP="00475A65">
            <w:pPr>
              <w:jc w:val="both"/>
              <w:rPr>
                <w:color w:val="0000FF"/>
                <w:sz w:val="20"/>
                <w:szCs w:val="20"/>
                <w:lang w:val="es-UY"/>
              </w:rPr>
            </w:pPr>
          </w:p>
          <w:p w14:paraId="40CE7CE2" w14:textId="77777777" w:rsidR="00A04314" w:rsidRPr="00747B56" w:rsidRDefault="00A04314" w:rsidP="00475A65">
            <w:pPr>
              <w:jc w:val="both"/>
              <w:rPr>
                <w:color w:val="0000FF"/>
                <w:sz w:val="20"/>
                <w:szCs w:val="20"/>
                <w:lang w:val="es-UY"/>
              </w:rPr>
            </w:pPr>
          </w:p>
        </w:tc>
      </w:tr>
    </w:tbl>
    <w:p w14:paraId="4F92421A" w14:textId="44E604D7" w:rsidR="00247D8D" w:rsidRPr="00747B56" w:rsidRDefault="00247D8D" w:rsidP="00475A65">
      <w:pPr>
        <w:pStyle w:val="Heading4"/>
        <w:jc w:val="both"/>
      </w:pPr>
      <w:bookmarkStart w:id="47" w:name="_heading=h.r4zoezlfkypk"/>
      <w:bookmarkEnd w:id="47"/>
      <w:r w:rsidRPr="00747B56">
        <w:t xml:space="preserve">Criterio de evaluación </w:t>
      </w:r>
      <w:r w:rsidR="00E57ABD" w:rsidRPr="00747B56">
        <w:t xml:space="preserve">2: </w:t>
      </w:r>
      <w:r w:rsidRPr="00747B56">
        <w:t>Derecho de la minoría a convocar una votación</w:t>
      </w:r>
    </w:p>
    <w:p w14:paraId="4612F47F" w14:textId="4EC5A016" w:rsidR="00247D8D" w:rsidRPr="00747B56" w:rsidRDefault="00247D8D" w:rsidP="00475A65">
      <w:pPr>
        <w:spacing w:line="240" w:lineRule="auto"/>
        <w:ind w:right="270"/>
        <w:jc w:val="both"/>
        <w:rPr>
          <w:sz w:val="20"/>
          <w:lang w:val="es-UY"/>
        </w:rPr>
      </w:pPr>
      <w:r w:rsidRPr="00747B56">
        <w:rPr>
          <w:sz w:val="20"/>
          <w:lang w:val="es-UY"/>
        </w:rPr>
        <w:t>El reglamento del parlamento establece cómo una minoría de parlamentarios puede convocar a votación sobre un asunto específico.</w:t>
      </w:r>
    </w:p>
    <w:p w14:paraId="1AF1CCC9"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2948AEFF"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A1EC61"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127824107"/>
              <w14:checkbox>
                <w14:checked w14:val="0"/>
                <w14:checkedState w14:val="2612" w14:font="MS Gothic"/>
                <w14:uncheckedState w14:val="2610" w14:font="MS Gothic"/>
              </w14:checkbox>
            </w:sdtPr>
            <w:sdtEndPr/>
            <w:sdtContent>
              <w:p w14:paraId="35326598" w14:textId="0DF6327D"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339901" w14:textId="36EAC7F1" w:rsidR="007757B3" w:rsidRPr="000E3BD4" w:rsidRDefault="00D9538C"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78944418"/>
              <w14:checkbox>
                <w14:checked w14:val="0"/>
                <w14:checkedState w14:val="2612" w14:font="MS Gothic"/>
                <w14:uncheckedState w14:val="2610" w14:font="MS Gothic"/>
              </w14:checkbox>
            </w:sdtPr>
            <w:sdtEndPr/>
            <w:sdtContent>
              <w:p w14:paraId="122BDC1A" w14:textId="24816F4A"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58CA08"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163121341"/>
              <w14:checkbox>
                <w14:checked w14:val="0"/>
                <w14:checkedState w14:val="2612" w14:font="MS Gothic"/>
                <w14:uncheckedState w14:val="2610" w14:font="MS Gothic"/>
              </w14:checkbox>
            </w:sdtPr>
            <w:sdtEndPr/>
            <w:sdtContent>
              <w:p w14:paraId="32D3AA30" w14:textId="2E4B3F04"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1D077C" w14:textId="2BAE7510" w:rsidR="007757B3" w:rsidRPr="000E3BD4" w:rsidRDefault="00D9538C"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80769955"/>
              <w14:checkbox>
                <w14:checked w14:val="0"/>
                <w14:checkedState w14:val="2612" w14:font="MS Gothic"/>
                <w14:uncheckedState w14:val="2610" w14:font="MS Gothic"/>
              </w14:checkbox>
            </w:sdtPr>
            <w:sdtEndPr/>
            <w:sdtContent>
              <w:p w14:paraId="6DF04BBF" w14:textId="32B50C2B"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E3446D"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284857487"/>
              <w14:checkbox>
                <w14:checked w14:val="0"/>
                <w14:checkedState w14:val="2612" w14:font="MS Gothic"/>
                <w14:uncheckedState w14:val="2610" w14:font="MS Gothic"/>
              </w14:checkbox>
            </w:sdtPr>
            <w:sdtEndPr/>
            <w:sdtContent>
              <w:p w14:paraId="535F2A31" w14:textId="75C4E681"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32BC568"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675488562"/>
              <w14:checkbox>
                <w14:checked w14:val="0"/>
                <w14:checkedState w14:val="2612" w14:font="MS Gothic"/>
                <w14:uncheckedState w14:val="2610" w14:font="MS Gothic"/>
              </w14:checkbox>
            </w:sdtPr>
            <w:sdtEndPr/>
            <w:sdtContent>
              <w:p w14:paraId="7D365ADC" w14:textId="3140E4F9"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A04314" w:rsidRPr="00475A65" w14:paraId="13F0C1E3"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3D4E4"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733CA2E4" w14:textId="77777777" w:rsidR="00A04314" w:rsidRPr="00747B56" w:rsidRDefault="00A04314" w:rsidP="00475A65">
            <w:pPr>
              <w:jc w:val="both"/>
              <w:rPr>
                <w:color w:val="0000FF"/>
                <w:sz w:val="20"/>
                <w:szCs w:val="20"/>
                <w:lang w:val="es-UY"/>
              </w:rPr>
            </w:pPr>
          </w:p>
          <w:p w14:paraId="7841EB67" w14:textId="77777777" w:rsidR="00A04314" w:rsidRPr="00747B56" w:rsidRDefault="00A04314" w:rsidP="00475A65">
            <w:pPr>
              <w:jc w:val="both"/>
              <w:rPr>
                <w:color w:val="0000FF"/>
                <w:sz w:val="20"/>
                <w:szCs w:val="20"/>
                <w:lang w:val="es-UY"/>
              </w:rPr>
            </w:pPr>
          </w:p>
        </w:tc>
      </w:tr>
    </w:tbl>
    <w:p w14:paraId="134A5AA5" w14:textId="36D6FAC7" w:rsidR="00E57ABD" w:rsidRPr="00747B56" w:rsidRDefault="00247D8D" w:rsidP="00475A65">
      <w:pPr>
        <w:pStyle w:val="Heading4"/>
        <w:jc w:val="both"/>
      </w:pPr>
      <w:bookmarkStart w:id="48" w:name="_heading=h.37m2jsg"/>
      <w:bookmarkStart w:id="49" w:name="_heading=h.1mrcu09"/>
      <w:bookmarkStart w:id="50" w:name="_heading=h.46r0co2"/>
      <w:bookmarkEnd w:id="48"/>
      <w:bookmarkEnd w:id="49"/>
      <w:bookmarkEnd w:id="50"/>
      <w:r w:rsidRPr="00747B56">
        <w:t xml:space="preserve">Criterio de evaluación </w:t>
      </w:r>
      <w:r w:rsidR="00EA134B" w:rsidRPr="00747B56">
        <w:t>3</w:t>
      </w:r>
      <w:r w:rsidR="00E57ABD" w:rsidRPr="00747B56">
        <w:t xml:space="preserve">: </w:t>
      </w:r>
      <w:r w:rsidR="0079404B" w:rsidRPr="00747B56">
        <w:t>R</w:t>
      </w:r>
      <w:r w:rsidR="00E57ABD" w:rsidRPr="00747B56">
        <w:t>e</w:t>
      </w:r>
      <w:r w:rsidRPr="00747B56">
        <w:t>gistro y publicación</w:t>
      </w:r>
    </w:p>
    <w:p w14:paraId="705F78CF" w14:textId="5B562691" w:rsidR="00247D8D" w:rsidRPr="00747B56" w:rsidRDefault="003D05C2" w:rsidP="00475A65">
      <w:pPr>
        <w:spacing w:line="240" w:lineRule="auto"/>
        <w:ind w:right="270"/>
        <w:jc w:val="both"/>
        <w:rPr>
          <w:sz w:val="20"/>
          <w:lang w:val="es-UY"/>
        </w:rPr>
      </w:pPr>
      <w:r w:rsidRPr="00747B56">
        <w:rPr>
          <w:sz w:val="20"/>
          <w:lang w:val="es-UY"/>
        </w:rPr>
        <w:t>El reglamento del parlamento define claramente cómo se registrarán y publicarán las votaciones. Las excepciones están establecidas en el reglamento.</w:t>
      </w:r>
    </w:p>
    <w:p w14:paraId="35BBDD49"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200BCF8F" w14:textId="77777777" w:rsidTr="00DA36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216111"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748168198"/>
              <w14:checkbox>
                <w14:checked w14:val="0"/>
                <w14:checkedState w14:val="2612" w14:font="MS Gothic"/>
                <w14:uncheckedState w14:val="2610" w14:font="MS Gothic"/>
              </w14:checkbox>
            </w:sdtPr>
            <w:sdtEndPr/>
            <w:sdtContent>
              <w:p w14:paraId="3F171119" w14:textId="7A95B166"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79C9F7" w14:textId="15760314" w:rsidR="007757B3" w:rsidRPr="000E3BD4" w:rsidRDefault="00D9538C"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18306989"/>
              <w14:checkbox>
                <w14:checked w14:val="0"/>
                <w14:checkedState w14:val="2612" w14:font="MS Gothic"/>
                <w14:uncheckedState w14:val="2610" w14:font="MS Gothic"/>
              </w14:checkbox>
            </w:sdtPr>
            <w:sdtEndPr/>
            <w:sdtContent>
              <w:p w14:paraId="23463BE2" w14:textId="1645FB60"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F7E50E"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2083438411"/>
              <w14:checkbox>
                <w14:checked w14:val="0"/>
                <w14:checkedState w14:val="2612" w14:font="MS Gothic"/>
                <w14:uncheckedState w14:val="2610" w14:font="MS Gothic"/>
              </w14:checkbox>
            </w:sdtPr>
            <w:sdtEndPr/>
            <w:sdtContent>
              <w:p w14:paraId="758BFC55" w14:textId="151B3F5A"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281EF1" w14:textId="7A9B7607" w:rsidR="007757B3" w:rsidRPr="000E3BD4" w:rsidRDefault="00D9538C"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44387021"/>
              <w14:checkbox>
                <w14:checked w14:val="0"/>
                <w14:checkedState w14:val="2612" w14:font="MS Gothic"/>
                <w14:uncheckedState w14:val="2610" w14:font="MS Gothic"/>
              </w14:checkbox>
            </w:sdtPr>
            <w:sdtEndPr/>
            <w:sdtContent>
              <w:p w14:paraId="6A08636E" w14:textId="6337C171"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27EB2B"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329342935"/>
              <w14:checkbox>
                <w14:checked w14:val="0"/>
                <w14:checkedState w14:val="2612" w14:font="MS Gothic"/>
                <w14:uncheckedState w14:val="2610" w14:font="MS Gothic"/>
              </w14:checkbox>
            </w:sdtPr>
            <w:sdtEndPr/>
            <w:sdtContent>
              <w:p w14:paraId="21A1DDAB" w14:textId="4675D2EC"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FA4BE5A"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333106603"/>
              <w14:checkbox>
                <w14:checked w14:val="0"/>
                <w14:checkedState w14:val="2612" w14:font="MS Gothic"/>
                <w14:uncheckedState w14:val="2610" w14:font="MS Gothic"/>
              </w14:checkbox>
            </w:sdtPr>
            <w:sdtEndPr/>
            <w:sdtContent>
              <w:p w14:paraId="75BAF311" w14:textId="0E27574B"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BE5A66" w:rsidRPr="00475A65" w14:paraId="6E9D0E74"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1A857"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5C84089C" w14:textId="77777777" w:rsidR="00BE5A66" w:rsidRPr="00747B56" w:rsidRDefault="00BE5A66" w:rsidP="00475A65">
            <w:pPr>
              <w:jc w:val="both"/>
              <w:rPr>
                <w:color w:val="0000FF"/>
                <w:sz w:val="20"/>
                <w:szCs w:val="20"/>
                <w:lang w:val="es-UY"/>
              </w:rPr>
            </w:pPr>
          </w:p>
          <w:p w14:paraId="504B2A28" w14:textId="77777777" w:rsidR="00BE5A66" w:rsidRPr="00747B56" w:rsidRDefault="00BE5A66" w:rsidP="00475A65">
            <w:pPr>
              <w:jc w:val="both"/>
              <w:rPr>
                <w:color w:val="0000FF"/>
                <w:sz w:val="20"/>
                <w:szCs w:val="20"/>
                <w:lang w:val="es-UY"/>
              </w:rPr>
            </w:pPr>
          </w:p>
        </w:tc>
      </w:tr>
    </w:tbl>
    <w:p w14:paraId="505BEFFE" w14:textId="5E6BE96B" w:rsidR="00EA134B" w:rsidRPr="00747B56" w:rsidRDefault="00DA278E" w:rsidP="00475A65">
      <w:pPr>
        <w:pStyle w:val="Heading4"/>
        <w:jc w:val="both"/>
      </w:pPr>
      <w:bookmarkStart w:id="51" w:name="_heading=h.2lwamvv"/>
      <w:bookmarkStart w:id="52" w:name="_heading=h.111kx3o"/>
      <w:bookmarkEnd w:id="51"/>
      <w:bookmarkEnd w:id="52"/>
      <w:r w:rsidRPr="00747B56">
        <w:t xml:space="preserve">Criterio de evaluación </w:t>
      </w:r>
      <w:r w:rsidR="00EA134B" w:rsidRPr="00747B56">
        <w:t>4: Pr</w:t>
      </w:r>
      <w:r w:rsidRPr="00747B56">
        <w:t>á</w:t>
      </w:r>
      <w:r w:rsidR="00EA134B" w:rsidRPr="00747B56">
        <w:t>ctic</w:t>
      </w:r>
      <w:r w:rsidRPr="00747B56">
        <w:t>a</w:t>
      </w:r>
    </w:p>
    <w:p w14:paraId="6CE68D7A" w14:textId="050BCAB2" w:rsidR="00DA278E" w:rsidRPr="00747B56" w:rsidRDefault="00DA278E" w:rsidP="00475A65">
      <w:pPr>
        <w:spacing w:line="240" w:lineRule="auto"/>
        <w:ind w:right="270"/>
        <w:jc w:val="both"/>
        <w:rPr>
          <w:sz w:val="20"/>
          <w:lang w:val="es-UY"/>
        </w:rPr>
      </w:pPr>
      <w:r w:rsidRPr="00747B56">
        <w:rPr>
          <w:sz w:val="20"/>
          <w:lang w:val="es-UY"/>
        </w:rPr>
        <w:t>El reglamento del parlamento en materia de votación se aplica de forma coherente en la práctica. Los parlamentarios pueden votar libremente sin interferencias ni influencias indebidas.</w:t>
      </w:r>
    </w:p>
    <w:p w14:paraId="569CD44C" w14:textId="77777777" w:rsidR="00EA134B" w:rsidRPr="00747B56" w:rsidRDefault="00EA134B" w:rsidP="00475A65">
      <w:pPr>
        <w:spacing w:line="240" w:lineRule="auto"/>
        <w:ind w:right="270"/>
        <w:jc w:val="both"/>
        <w:rPr>
          <w:sz w:val="20"/>
          <w:szCs w:val="20"/>
          <w:highlight w:val="yellow"/>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109A8DF6" w14:textId="77777777" w:rsidTr="00ED7D7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B94F86"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565246649"/>
              <w14:checkbox>
                <w14:checked w14:val="0"/>
                <w14:checkedState w14:val="2612" w14:font="MS Gothic"/>
                <w14:uncheckedState w14:val="2610" w14:font="MS Gothic"/>
              </w14:checkbox>
            </w:sdtPr>
            <w:sdtEndPr/>
            <w:sdtContent>
              <w:p w14:paraId="03725581" w14:textId="2F2C90BC"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BCE7CA" w14:textId="1AAF2253" w:rsidR="007757B3" w:rsidRPr="000E3BD4" w:rsidRDefault="00D9538C"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82719951"/>
              <w14:checkbox>
                <w14:checked w14:val="0"/>
                <w14:checkedState w14:val="2612" w14:font="MS Gothic"/>
                <w14:uncheckedState w14:val="2610" w14:font="MS Gothic"/>
              </w14:checkbox>
            </w:sdtPr>
            <w:sdtEndPr/>
            <w:sdtContent>
              <w:p w14:paraId="3D111BB2" w14:textId="1A151DC8"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369E18"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710678187"/>
              <w14:checkbox>
                <w14:checked w14:val="0"/>
                <w14:checkedState w14:val="2612" w14:font="MS Gothic"/>
                <w14:uncheckedState w14:val="2610" w14:font="MS Gothic"/>
              </w14:checkbox>
            </w:sdtPr>
            <w:sdtEndPr/>
            <w:sdtContent>
              <w:p w14:paraId="0D5E5751" w14:textId="3E5BBBA3"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587E5B" w14:textId="4D422D95" w:rsidR="007757B3" w:rsidRPr="000E3BD4" w:rsidRDefault="00D9538C"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01082610"/>
              <w14:checkbox>
                <w14:checked w14:val="0"/>
                <w14:checkedState w14:val="2612" w14:font="MS Gothic"/>
                <w14:uncheckedState w14:val="2610" w14:font="MS Gothic"/>
              </w14:checkbox>
            </w:sdtPr>
            <w:sdtEndPr/>
            <w:sdtContent>
              <w:p w14:paraId="31D07662" w14:textId="07F44021"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6D9381"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304076136"/>
              <w14:checkbox>
                <w14:checked w14:val="0"/>
                <w14:checkedState w14:val="2612" w14:font="MS Gothic"/>
                <w14:uncheckedState w14:val="2610" w14:font="MS Gothic"/>
              </w14:checkbox>
            </w:sdtPr>
            <w:sdtEndPr/>
            <w:sdtContent>
              <w:p w14:paraId="174DB697" w14:textId="43C0A297"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32B2066"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236318156"/>
              <w14:checkbox>
                <w14:checked w14:val="0"/>
                <w14:checkedState w14:val="2612" w14:font="MS Gothic"/>
                <w14:uncheckedState w14:val="2610" w14:font="MS Gothic"/>
              </w14:checkbox>
            </w:sdtPr>
            <w:sdtEndPr/>
            <w:sdtContent>
              <w:p w14:paraId="2ADA37C7" w14:textId="2886AAFE"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EA134B" w:rsidRPr="00475A65" w14:paraId="59FAC379" w14:textId="77777777" w:rsidTr="006C19C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96D44"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2C98E54F" w14:textId="77777777" w:rsidR="00EA134B" w:rsidRPr="00747B56" w:rsidRDefault="00EA134B" w:rsidP="00475A65">
            <w:pPr>
              <w:jc w:val="both"/>
              <w:rPr>
                <w:color w:val="0000FF"/>
                <w:sz w:val="20"/>
                <w:szCs w:val="20"/>
                <w:lang w:val="es-UY"/>
              </w:rPr>
            </w:pPr>
          </w:p>
          <w:p w14:paraId="00A1CB24" w14:textId="77777777" w:rsidR="00EA134B" w:rsidRPr="00747B56" w:rsidRDefault="00EA134B" w:rsidP="00475A65">
            <w:pPr>
              <w:jc w:val="both"/>
              <w:rPr>
                <w:color w:val="0000FF"/>
                <w:sz w:val="20"/>
                <w:szCs w:val="20"/>
                <w:lang w:val="es-UY"/>
              </w:rPr>
            </w:pPr>
          </w:p>
        </w:tc>
      </w:tr>
    </w:tbl>
    <w:p w14:paraId="44E8D01A" w14:textId="77777777" w:rsidR="00D9538C" w:rsidRDefault="00D9538C" w:rsidP="00475A65">
      <w:pPr>
        <w:pStyle w:val="section-title"/>
      </w:pPr>
    </w:p>
    <w:p w14:paraId="0B9E5B27" w14:textId="5EE2FBF5" w:rsidR="00ED7D73" w:rsidRPr="00747B56" w:rsidRDefault="00ED7D73" w:rsidP="00475A65">
      <w:pPr>
        <w:pStyle w:val="section-title"/>
      </w:pPr>
      <w:r w:rsidRPr="00747B56">
        <w:t xml:space="preserve">Recomendaciones </w:t>
      </w:r>
      <w:r w:rsidR="00D9538C">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BE5A66" w:rsidRPr="00475A65" w14:paraId="026EF4D6" w14:textId="77777777" w:rsidTr="00BE5A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FBD7644" w14:textId="5FA4AC4B" w:rsidR="00BE5A66" w:rsidRPr="00747B56" w:rsidRDefault="005A51EB" w:rsidP="00475A65">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75B358F5" w14:textId="77777777" w:rsidR="00E57ABD" w:rsidRPr="00747B56" w:rsidRDefault="00E57ABD" w:rsidP="00475A65">
      <w:pPr>
        <w:spacing w:line="240" w:lineRule="auto"/>
        <w:ind w:right="270"/>
        <w:jc w:val="both"/>
        <w:rPr>
          <w:sz w:val="20"/>
          <w:szCs w:val="20"/>
          <w:lang w:val="es-UY"/>
        </w:rPr>
      </w:pPr>
    </w:p>
    <w:p w14:paraId="7C689714" w14:textId="77777777" w:rsidR="00E57ABD" w:rsidRPr="00747B56" w:rsidRDefault="00E57ABD" w:rsidP="00475A65">
      <w:pPr>
        <w:spacing w:line="240" w:lineRule="auto"/>
        <w:ind w:right="270"/>
        <w:jc w:val="both"/>
        <w:rPr>
          <w:sz w:val="20"/>
          <w:szCs w:val="20"/>
          <w:lang w:val="es-UY"/>
        </w:rPr>
      </w:pPr>
    </w:p>
    <w:p w14:paraId="5378D692" w14:textId="77777777" w:rsidR="00E57ABD" w:rsidRPr="00747B56" w:rsidRDefault="00E57ABD" w:rsidP="00475A65">
      <w:pPr>
        <w:spacing w:line="240" w:lineRule="auto"/>
        <w:ind w:right="270"/>
        <w:jc w:val="both"/>
        <w:rPr>
          <w:sz w:val="20"/>
          <w:szCs w:val="20"/>
          <w:lang w:val="es-UY"/>
        </w:rPr>
      </w:pPr>
    </w:p>
    <w:p w14:paraId="5DCC8610" w14:textId="77777777" w:rsidR="00E57ABD" w:rsidRPr="00747B56" w:rsidRDefault="00E57ABD" w:rsidP="00475A65">
      <w:pPr>
        <w:spacing w:line="240" w:lineRule="auto"/>
        <w:ind w:right="270"/>
        <w:jc w:val="both"/>
        <w:rPr>
          <w:sz w:val="20"/>
          <w:szCs w:val="20"/>
          <w:lang w:val="es-UY"/>
        </w:rPr>
      </w:pPr>
    </w:p>
    <w:p w14:paraId="0A400AA7" w14:textId="77777777" w:rsidR="00E57ABD" w:rsidRPr="00747B56" w:rsidRDefault="00E57ABD" w:rsidP="00475A65">
      <w:pPr>
        <w:spacing w:line="240" w:lineRule="auto"/>
        <w:ind w:right="270"/>
        <w:jc w:val="both"/>
        <w:rPr>
          <w:sz w:val="20"/>
          <w:szCs w:val="20"/>
          <w:lang w:val="es-UY"/>
        </w:rPr>
      </w:pPr>
    </w:p>
    <w:p w14:paraId="55E55F4A" w14:textId="77777777" w:rsidR="00E57ABD" w:rsidRPr="00747B56" w:rsidRDefault="00E57ABD" w:rsidP="00475A65">
      <w:pPr>
        <w:spacing w:line="240" w:lineRule="auto"/>
        <w:ind w:right="270"/>
        <w:jc w:val="both"/>
        <w:rPr>
          <w:sz w:val="20"/>
          <w:szCs w:val="20"/>
          <w:lang w:val="es-UY"/>
        </w:rPr>
      </w:pPr>
    </w:p>
    <w:p w14:paraId="5B8583AE" w14:textId="77777777" w:rsidR="00E57ABD" w:rsidRPr="00747B56" w:rsidRDefault="00E57ABD" w:rsidP="00475A65">
      <w:pPr>
        <w:spacing w:line="240" w:lineRule="auto"/>
        <w:ind w:right="270"/>
        <w:jc w:val="both"/>
        <w:rPr>
          <w:sz w:val="20"/>
          <w:szCs w:val="20"/>
          <w:lang w:val="es-UY"/>
        </w:rPr>
      </w:pPr>
    </w:p>
    <w:p w14:paraId="2C199656" w14:textId="77777777" w:rsidR="00E57ABD" w:rsidRPr="00747B56" w:rsidRDefault="00E57ABD" w:rsidP="00475A65">
      <w:pPr>
        <w:keepNext/>
        <w:keepLines/>
        <w:spacing w:line="240" w:lineRule="auto"/>
        <w:ind w:right="270"/>
        <w:jc w:val="both"/>
        <w:rPr>
          <w:b/>
          <w:color w:val="005F9A"/>
          <w:sz w:val="24"/>
          <w:szCs w:val="24"/>
          <w:lang w:val="es-UY"/>
        </w:rPr>
      </w:pPr>
      <w:bookmarkStart w:id="53" w:name="_heading=h.3l18frh"/>
      <w:bookmarkEnd w:id="53"/>
      <w:r w:rsidRPr="00747B56">
        <w:rPr>
          <w:lang w:val="es-UY"/>
        </w:rPr>
        <w:br w:type="page"/>
      </w:r>
    </w:p>
    <w:p w14:paraId="6CA918D6" w14:textId="475CB618" w:rsidR="00E57ABD" w:rsidRPr="00747B56" w:rsidRDefault="00B678A8" w:rsidP="00475A65">
      <w:pPr>
        <w:pStyle w:val="Dimension"/>
        <w:rPr>
          <w:lang w:val="es-UY"/>
        </w:rPr>
      </w:pPr>
      <w:bookmarkStart w:id="54" w:name="_heading=h.dsvl8s2dxsvo"/>
      <w:bookmarkEnd w:id="54"/>
      <w:r w:rsidRPr="00747B56">
        <w:rPr>
          <w:lang w:val="es-UY"/>
        </w:rPr>
        <w:lastRenderedPageBreak/>
        <w:t>Dimensió</w:t>
      </w:r>
      <w:r w:rsidR="00E57ABD" w:rsidRPr="00747B56">
        <w:rPr>
          <w:lang w:val="es-UY"/>
        </w:rPr>
        <w:t xml:space="preserve">n 1.3.8: </w:t>
      </w:r>
      <w:r w:rsidR="008A0AA8">
        <w:rPr>
          <w:lang w:val="es-UY"/>
        </w:rPr>
        <w:t>Registros o documentación</w:t>
      </w:r>
    </w:p>
    <w:tbl>
      <w:tblPr>
        <w:tblStyle w:val="TableGrid"/>
        <w:tblW w:w="0" w:type="auto"/>
        <w:shd w:val="clear" w:color="auto" w:fill="EEEEEE"/>
        <w:tblLook w:val="04A0" w:firstRow="1" w:lastRow="0" w:firstColumn="1" w:lastColumn="0" w:noHBand="0" w:noVBand="1"/>
      </w:tblPr>
      <w:tblGrid>
        <w:gridCol w:w="9346"/>
      </w:tblGrid>
      <w:tr w:rsidR="00E57ABD" w:rsidRPr="00A5068A" w14:paraId="7F6FF37A" w14:textId="77777777" w:rsidTr="006D6E40">
        <w:tc>
          <w:tcPr>
            <w:tcW w:w="9346" w:type="dxa"/>
            <w:shd w:val="clear" w:color="auto" w:fill="EEEEEE"/>
          </w:tcPr>
          <w:p w14:paraId="567CF24A" w14:textId="44D4D4C3" w:rsidR="00A46620" w:rsidRPr="00747B56" w:rsidRDefault="00A53708" w:rsidP="00475A65">
            <w:pPr>
              <w:jc w:val="both"/>
              <w:rPr>
                <w:sz w:val="20"/>
                <w:szCs w:val="20"/>
                <w:lang w:val="es-UY"/>
              </w:rPr>
            </w:pPr>
            <w:r w:rsidRPr="00747B56">
              <w:rPr>
                <w:sz w:val="20"/>
                <w:lang w:val="es-UY"/>
              </w:rPr>
              <w:t>Esta dimensió</w:t>
            </w:r>
            <w:r w:rsidR="00A46620" w:rsidRPr="00747B56">
              <w:rPr>
                <w:sz w:val="20"/>
                <w:lang w:val="es-UY"/>
              </w:rPr>
              <w:t>n es parte de:</w:t>
            </w:r>
          </w:p>
          <w:p w14:paraId="1267D94D" w14:textId="77777777" w:rsidR="00A46620" w:rsidRPr="00747B56" w:rsidRDefault="00A46620" w:rsidP="00475A65">
            <w:pPr>
              <w:pStyle w:val="ListParagraph"/>
              <w:numPr>
                <w:ilvl w:val="0"/>
                <w:numId w:val="42"/>
              </w:numPr>
              <w:jc w:val="both"/>
              <w:rPr>
                <w:sz w:val="20"/>
                <w:szCs w:val="20"/>
                <w:lang w:val="es-UY"/>
              </w:rPr>
            </w:pPr>
            <w:r w:rsidRPr="00747B56">
              <w:rPr>
                <w:sz w:val="20"/>
                <w:lang w:val="es-UY"/>
              </w:rPr>
              <w:t>Indicador 1.3: Procedimientos parlamentarios</w:t>
            </w:r>
          </w:p>
          <w:p w14:paraId="6B88F01A" w14:textId="56E885BB" w:rsidR="00E57ABD" w:rsidRPr="00D335E6" w:rsidRDefault="00D335E6" w:rsidP="00475A65">
            <w:pPr>
              <w:numPr>
                <w:ilvl w:val="0"/>
                <w:numId w:val="8"/>
              </w:numPr>
              <w:jc w:val="both"/>
              <w:rPr>
                <w:sz w:val="20"/>
                <w:szCs w:val="20"/>
                <w:lang w:val="es-UY"/>
              </w:rPr>
            </w:pPr>
            <w:r>
              <w:rPr>
                <w:sz w:val="20"/>
                <w:lang w:val="es-UY"/>
              </w:rPr>
              <w:t>M</w:t>
            </w:r>
            <w:r w:rsidR="00D01579" w:rsidRPr="000E3BD4">
              <w:rPr>
                <w:sz w:val="20"/>
                <w:lang w:val="es-UY"/>
              </w:rPr>
              <w:t>eta 1: Parlamento</w:t>
            </w:r>
            <w:r w:rsidR="00D01579">
              <w:rPr>
                <w:sz w:val="20"/>
                <w:lang w:val="es-UY"/>
              </w:rPr>
              <w:t>s</w:t>
            </w:r>
            <w:r w:rsidR="00D01579" w:rsidRPr="000E3BD4">
              <w:rPr>
                <w:sz w:val="20"/>
                <w:lang w:val="es-UY"/>
              </w:rPr>
              <w:t xml:space="preserve"> efic</w:t>
            </w:r>
            <w:r w:rsidR="00D01579">
              <w:rPr>
                <w:sz w:val="20"/>
                <w:lang w:val="es-UY"/>
              </w:rPr>
              <w:t>aces</w:t>
            </w:r>
          </w:p>
        </w:tc>
      </w:tr>
    </w:tbl>
    <w:p w14:paraId="04567B0A" w14:textId="0F51B6D3" w:rsidR="006D6E40" w:rsidRPr="00747B56" w:rsidRDefault="00D9538C" w:rsidP="00475A65">
      <w:pPr>
        <w:pStyle w:val="section-title"/>
      </w:pPr>
      <w:r>
        <w:t>Sobre</w:t>
      </w:r>
      <w:r w:rsidR="006D6E40" w:rsidRPr="00747B56">
        <w:t xml:space="preserve"> esta dimensión</w:t>
      </w:r>
    </w:p>
    <w:p w14:paraId="34023B2C" w14:textId="67349F64" w:rsidR="00B678A8" w:rsidRPr="00747B56" w:rsidRDefault="00B678A8" w:rsidP="00475A65">
      <w:pPr>
        <w:spacing w:line="240" w:lineRule="auto"/>
        <w:ind w:right="270"/>
        <w:jc w:val="both"/>
        <w:rPr>
          <w:sz w:val="20"/>
          <w:lang w:val="es-UY"/>
        </w:rPr>
      </w:pPr>
      <w:r w:rsidRPr="00747B56">
        <w:rPr>
          <w:sz w:val="20"/>
          <w:lang w:val="es-UY"/>
        </w:rPr>
        <w:t>Esta dimensión se refiere al mantenimiento de los registros parlamentarios, que es fundamental para la sostenibilidad institucional. Los registros deben incluir evidencia de las decisiones y procedimientos formales del parlamento, y una transcripción directa de todas las deliberaciones y votaciones de los parlamentarios, procedimientos diarios, declaraciones y preguntas para el registro, así como cualquier otro asunto realizado en el plenario. También deben incluir los documentos presentados a la Cámara y copias de las propuestas de leyes y mociones presentadas para debate. El parlamento también debe mantener registros de todos los asuntos oficiales realizados en todas las comisiones, incluidas presentaciones, audiencias y reuniones.</w:t>
      </w:r>
    </w:p>
    <w:p w14:paraId="54A4E2D9" w14:textId="77777777" w:rsidR="00B678A8" w:rsidRPr="00747B56" w:rsidRDefault="00B678A8" w:rsidP="00475A65">
      <w:pPr>
        <w:spacing w:line="240" w:lineRule="auto"/>
        <w:ind w:right="270"/>
        <w:jc w:val="both"/>
        <w:rPr>
          <w:sz w:val="20"/>
          <w:lang w:val="es-UY"/>
        </w:rPr>
      </w:pPr>
    </w:p>
    <w:p w14:paraId="7FD60791" w14:textId="6B5DC987" w:rsidR="007C5F0A" w:rsidRPr="00747B56" w:rsidRDefault="00B678A8" w:rsidP="00475A65">
      <w:pPr>
        <w:spacing w:line="240" w:lineRule="auto"/>
        <w:ind w:right="270"/>
        <w:jc w:val="both"/>
        <w:rPr>
          <w:sz w:val="20"/>
          <w:lang w:val="es-UY"/>
        </w:rPr>
      </w:pPr>
      <w:r w:rsidRPr="00747B56">
        <w:rPr>
          <w:sz w:val="20"/>
          <w:lang w:val="es-UY"/>
        </w:rPr>
        <w:t>Los registros deben estar disponibles al público, con la excepción de los registros de las reuniones clasificadas o privadas de las comisiones según lo previsto en el reglamento del parlamento.</w:t>
      </w:r>
    </w:p>
    <w:p w14:paraId="68D3A767" w14:textId="77777777" w:rsidR="00B678A8" w:rsidRPr="00747B56" w:rsidRDefault="00B678A8" w:rsidP="00475A65">
      <w:pPr>
        <w:spacing w:line="240" w:lineRule="auto"/>
        <w:ind w:right="270"/>
        <w:jc w:val="both"/>
        <w:rPr>
          <w:sz w:val="20"/>
          <w:lang w:val="es-UY"/>
        </w:rPr>
      </w:pPr>
    </w:p>
    <w:p w14:paraId="1AC9FFB9" w14:textId="498D8AB3" w:rsidR="00B678A8" w:rsidRPr="00747B56" w:rsidRDefault="00B678A8" w:rsidP="00475A65">
      <w:pPr>
        <w:spacing w:line="240" w:lineRule="auto"/>
        <w:ind w:right="270"/>
        <w:jc w:val="both"/>
        <w:rPr>
          <w:sz w:val="20"/>
          <w:lang w:val="es-UY"/>
        </w:rPr>
      </w:pPr>
      <w:r w:rsidRPr="00747B56">
        <w:rPr>
          <w:sz w:val="20"/>
          <w:lang w:val="es-UY"/>
        </w:rPr>
        <w:t>Deben mantenerse registros de cada año de existencia del parlamento.</w:t>
      </w:r>
    </w:p>
    <w:p w14:paraId="526425DC" w14:textId="77777777" w:rsidR="00B678A8" w:rsidRPr="00747B56" w:rsidRDefault="00B678A8" w:rsidP="00475A65">
      <w:pPr>
        <w:spacing w:line="240" w:lineRule="auto"/>
        <w:ind w:right="270"/>
        <w:jc w:val="both"/>
        <w:rPr>
          <w:sz w:val="20"/>
          <w:lang w:val="es-UY"/>
        </w:rPr>
      </w:pPr>
    </w:p>
    <w:p w14:paraId="670D57F7" w14:textId="30F81189" w:rsidR="00B678A8" w:rsidRPr="00747B56" w:rsidRDefault="00B678A8" w:rsidP="00475A65">
      <w:pPr>
        <w:spacing w:line="240" w:lineRule="auto"/>
        <w:ind w:right="270"/>
        <w:jc w:val="both"/>
        <w:rPr>
          <w:sz w:val="20"/>
          <w:lang w:val="es-UY"/>
        </w:rPr>
      </w:pPr>
      <w:r w:rsidRPr="00747B56">
        <w:rPr>
          <w:sz w:val="20"/>
          <w:lang w:val="es-UY"/>
        </w:rPr>
        <w:t>Estos registros deben mantenerse de forma segura en un depósito central que sea de fácil acceso para todos los parlamentarios, el personal y el público. Los registros deben estar disponibles en forma impresa y en línea en los idiomas oficiales de trabajo como se describe en la Constitución.</w:t>
      </w:r>
    </w:p>
    <w:p w14:paraId="533543D5" w14:textId="2DDC5768" w:rsidR="002433A4" w:rsidRPr="00747B56" w:rsidRDefault="002433A4" w:rsidP="00475A65">
      <w:pPr>
        <w:spacing w:line="240" w:lineRule="auto"/>
        <w:ind w:right="270"/>
        <w:jc w:val="both"/>
        <w:rPr>
          <w:sz w:val="20"/>
          <w:lang w:val="es-UY"/>
        </w:rPr>
      </w:pPr>
    </w:p>
    <w:p w14:paraId="4228FAB0" w14:textId="22FA9771" w:rsidR="00B678A8" w:rsidRPr="00747B56" w:rsidRDefault="00B678A8" w:rsidP="00475A65">
      <w:pPr>
        <w:spacing w:line="240" w:lineRule="auto"/>
        <w:ind w:right="270"/>
        <w:jc w:val="both"/>
        <w:rPr>
          <w:sz w:val="20"/>
          <w:lang w:val="es-UY"/>
        </w:rPr>
      </w:pPr>
      <w:r w:rsidRPr="00747B56">
        <w:rPr>
          <w:sz w:val="20"/>
          <w:lang w:val="es-UY"/>
        </w:rPr>
        <w:t xml:space="preserve">Los registros a menudo son compilados por el personal parlamentario, como los reporteros </w:t>
      </w:r>
      <w:proofErr w:type="spellStart"/>
      <w:r w:rsidR="009432B8" w:rsidRPr="00747B56">
        <w:rPr>
          <w:sz w:val="20"/>
          <w:lang w:val="es-UY"/>
        </w:rPr>
        <w:t>Hansard</w:t>
      </w:r>
      <w:proofErr w:type="spellEnd"/>
      <w:r w:rsidR="009432B8" w:rsidRPr="00747B56">
        <w:rPr>
          <w:sz w:val="20"/>
          <w:lang w:val="es-UY"/>
        </w:rPr>
        <w:t xml:space="preserve"> </w:t>
      </w:r>
      <w:r w:rsidRPr="00747B56">
        <w:rPr>
          <w:sz w:val="20"/>
          <w:lang w:val="es-UY"/>
        </w:rPr>
        <w:t>o taquígrafos, que son responsables de registrar las transcripciones de todos los procedimientos diarios, los asuntos del plenario y de l</w:t>
      </w:r>
      <w:r w:rsidR="009432B8" w:rsidRPr="00747B56">
        <w:rPr>
          <w:sz w:val="20"/>
          <w:lang w:val="es-UY"/>
        </w:rPr>
        <w:t>a</w:t>
      </w:r>
      <w:r w:rsidRPr="00747B56">
        <w:rPr>
          <w:sz w:val="20"/>
          <w:lang w:val="es-UY"/>
        </w:rPr>
        <w:t>s comis</w:t>
      </w:r>
      <w:r w:rsidR="009432B8" w:rsidRPr="00747B56">
        <w:rPr>
          <w:sz w:val="20"/>
          <w:lang w:val="es-UY"/>
        </w:rPr>
        <w:t>iones</w:t>
      </w:r>
      <w:r w:rsidRPr="00747B56">
        <w:rPr>
          <w:sz w:val="20"/>
          <w:lang w:val="es-UY"/>
        </w:rPr>
        <w:t>, así como el personal responsable de registrar las decisiones formales y los procedimientos del parlamento, incluid</w:t>
      </w:r>
      <w:r w:rsidR="009432B8" w:rsidRPr="00747B56">
        <w:rPr>
          <w:sz w:val="20"/>
          <w:lang w:val="es-UY"/>
        </w:rPr>
        <w:t>a</w:t>
      </w:r>
      <w:r w:rsidRPr="00747B56">
        <w:rPr>
          <w:sz w:val="20"/>
          <w:lang w:val="es-UY"/>
        </w:rPr>
        <w:t>s l</w:t>
      </w:r>
      <w:r w:rsidR="009432B8" w:rsidRPr="00747B56">
        <w:rPr>
          <w:sz w:val="20"/>
          <w:lang w:val="es-UY"/>
        </w:rPr>
        <w:t>a</w:t>
      </w:r>
      <w:r w:rsidRPr="00747B56">
        <w:rPr>
          <w:sz w:val="20"/>
          <w:lang w:val="es-UY"/>
        </w:rPr>
        <w:t>s vot</w:t>
      </w:r>
      <w:r w:rsidR="009432B8" w:rsidRPr="00747B56">
        <w:rPr>
          <w:sz w:val="20"/>
          <w:lang w:val="es-UY"/>
        </w:rPr>
        <w:t>aciones</w:t>
      </w:r>
      <w:r w:rsidRPr="00747B56">
        <w:rPr>
          <w:sz w:val="20"/>
          <w:lang w:val="es-UY"/>
        </w:rPr>
        <w:t xml:space="preserve">. Dichos registros deben </w:t>
      </w:r>
      <w:r w:rsidR="009432B8" w:rsidRPr="00747B56">
        <w:rPr>
          <w:sz w:val="20"/>
          <w:lang w:val="es-UY"/>
        </w:rPr>
        <w:t xml:space="preserve">ser </w:t>
      </w:r>
      <w:r w:rsidRPr="00747B56">
        <w:rPr>
          <w:sz w:val="20"/>
          <w:lang w:val="es-UY"/>
        </w:rPr>
        <w:t>proteg</w:t>
      </w:r>
      <w:r w:rsidR="009432B8" w:rsidRPr="00747B56">
        <w:rPr>
          <w:sz w:val="20"/>
          <w:lang w:val="es-UY"/>
        </w:rPr>
        <w:t>idos</w:t>
      </w:r>
      <w:r w:rsidRPr="00747B56">
        <w:rPr>
          <w:sz w:val="20"/>
          <w:lang w:val="es-UY"/>
        </w:rPr>
        <w:t xml:space="preserve"> adecuadamente y </w:t>
      </w:r>
      <w:r w:rsidR="009432B8" w:rsidRPr="00747B56">
        <w:rPr>
          <w:sz w:val="20"/>
          <w:lang w:val="es-UY"/>
        </w:rPr>
        <w:t xml:space="preserve">archivarse </w:t>
      </w:r>
      <w:r w:rsidRPr="00747B56">
        <w:rPr>
          <w:sz w:val="20"/>
          <w:lang w:val="es-UY"/>
        </w:rPr>
        <w:t>en los repositorios necesarios después de la emisión de los votos.</w:t>
      </w:r>
    </w:p>
    <w:p w14:paraId="2DEAC2E6" w14:textId="77777777" w:rsidR="00D4529E" w:rsidRPr="00747B56" w:rsidRDefault="00D4529E" w:rsidP="00475A65">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BE5A66" w:rsidRPr="00A235BD" w14:paraId="246D0B1B" w14:textId="77777777" w:rsidTr="00BE5A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6A643CB" w14:textId="5B5E436A" w:rsidR="00055B2C" w:rsidRPr="00E623A1" w:rsidRDefault="00D9538C" w:rsidP="00475A65">
            <w:pPr>
              <w:spacing w:line="240" w:lineRule="auto"/>
              <w:jc w:val="both"/>
              <w:rPr>
                <w:i/>
                <w:sz w:val="20"/>
                <w:lang w:val="es-UY"/>
              </w:rPr>
            </w:pPr>
            <w:r>
              <w:rPr>
                <w:i/>
                <w:sz w:val="20"/>
                <w:lang w:val="es-UY"/>
              </w:rPr>
              <w:t xml:space="preserve">Basado </w:t>
            </w:r>
            <w:r w:rsidR="00055B2C" w:rsidRPr="00E623A1">
              <w:rPr>
                <w:i/>
                <w:sz w:val="20"/>
                <w:lang w:val="es-UY"/>
              </w:rPr>
              <w:t>en un análisis comparativo</w:t>
            </w:r>
            <w:r>
              <w:rPr>
                <w:i/>
                <w:sz w:val="20"/>
                <w:lang w:val="es-UY"/>
              </w:rPr>
              <w:t xml:space="preserve"> mundial</w:t>
            </w:r>
            <w:r w:rsidR="00055B2C" w:rsidRPr="00E623A1">
              <w:rPr>
                <w:i/>
                <w:sz w:val="20"/>
                <w:lang w:val="es-UY"/>
              </w:rPr>
              <w:t>, el objetivo al que deberían aspirar los parlamentos en el ámbito de</w:t>
            </w:r>
            <w:r w:rsidR="008A0AA8">
              <w:rPr>
                <w:i/>
                <w:sz w:val="20"/>
                <w:lang w:val="es-UY"/>
              </w:rPr>
              <w:t xml:space="preserve"> </w:t>
            </w:r>
            <w:r w:rsidR="00055B2C" w:rsidRPr="00E623A1">
              <w:rPr>
                <w:i/>
                <w:sz w:val="20"/>
                <w:lang w:val="es-UY"/>
              </w:rPr>
              <w:t>l</w:t>
            </w:r>
            <w:r w:rsidR="008A0AA8">
              <w:rPr>
                <w:i/>
                <w:sz w:val="20"/>
                <w:lang w:val="es-UY"/>
              </w:rPr>
              <w:t>os</w:t>
            </w:r>
            <w:r w:rsidR="00055B2C" w:rsidRPr="00E623A1">
              <w:rPr>
                <w:i/>
                <w:sz w:val="20"/>
                <w:lang w:val="es-UY"/>
              </w:rPr>
              <w:t xml:space="preserve"> “</w:t>
            </w:r>
            <w:r w:rsidR="00055B2C">
              <w:rPr>
                <w:i/>
                <w:sz w:val="20"/>
                <w:lang w:val="es-UY"/>
              </w:rPr>
              <w:t>registros</w:t>
            </w:r>
            <w:r w:rsidR="008A0AA8">
              <w:rPr>
                <w:i/>
                <w:sz w:val="20"/>
                <w:lang w:val="es-UY"/>
              </w:rPr>
              <w:t xml:space="preserve"> o documentación</w:t>
            </w:r>
            <w:r w:rsidR="00055B2C" w:rsidRPr="00E623A1">
              <w:rPr>
                <w:i/>
                <w:sz w:val="20"/>
                <w:lang w:val="es-UY"/>
              </w:rPr>
              <w:t xml:space="preserve">” </w:t>
            </w:r>
            <w:r>
              <w:rPr>
                <w:i/>
                <w:sz w:val="20"/>
                <w:lang w:val="es-UY"/>
              </w:rPr>
              <w:t xml:space="preserve">es el </w:t>
            </w:r>
            <w:r w:rsidR="00055B2C" w:rsidRPr="00E623A1">
              <w:rPr>
                <w:i/>
                <w:sz w:val="20"/>
                <w:lang w:val="es-UY"/>
              </w:rPr>
              <w:t>siguiente:</w:t>
            </w:r>
          </w:p>
          <w:p w14:paraId="07B85484" w14:textId="77777777" w:rsidR="00525AEA" w:rsidRPr="00747B56" w:rsidRDefault="00525AEA" w:rsidP="00475A65">
            <w:pPr>
              <w:spacing w:line="240" w:lineRule="auto"/>
              <w:jc w:val="both"/>
              <w:rPr>
                <w:i/>
                <w:sz w:val="20"/>
                <w:lang w:val="es-UY"/>
              </w:rPr>
            </w:pPr>
          </w:p>
          <w:p w14:paraId="458F05F3" w14:textId="26267865" w:rsidR="00525AEA" w:rsidRPr="00747B56" w:rsidRDefault="009432B8" w:rsidP="00475A65">
            <w:pPr>
              <w:spacing w:line="240" w:lineRule="auto"/>
              <w:jc w:val="both"/>
              <w:rPr>
                <w:sz w:val="20"/>
                <w:lang w:val="es-UY"/>
              </w:rPr>
            </w:pPr>
            <w:r w:rsidRPr="00747B56">
              <w:rPr>
                <w:sz w:val="20"/>
                <w:lang w:val="es-UY"/>
              </w:rPr>
              <w:t>El parlamento mantiene los registros de todas las decisiones, votaciones, deliberaciones, procedimientos diarios, documentos presentados y considerados, y otros asuntos del plenario, así como asuntos y audiencias de las comisiones.</w:t>
            </w:r>
          </w:p>
          <w:p w14:paraId="1AE40562" w14:textId="77777777" w:rsidR="00525AEA" w:rsidRPr="00747B56" w:rsidRDefault="00525AEA" w:rsidP="00475A65">
            <w:pPr>
              <w:spacing w:line="240" w:lineRule="auto"/>
              <w:jc w:val="both"/>
              <w:rPr>
                <w:i/>
                <w:sz w:val="20"/>
                <w:lang w:val="es-UY"/>
              </w:rPr>
            </w:pPr>
          </w:p>
          <w:p w14:paraId="6113FBD7" w14:textId="68A3F300" w:rsidR="007C5F0A" w:rsidRPr="00747B56" w:rsidRDefault="009432B8" w:rsidP="00475A65">
            <w:pPr>
              <w:spacing w:line="240" w:lineRule="auto"/>
              <w:ind w:right="270"/>
              <w:jc w:val="both"/>
              <w:rPr>
                <w:sz w:val="20"/>
                <w:lang w:val="es-UY"/>
              </w:rPr>
            </w:pPr>
            <w:r w:rsidRPr="00747B56">
              <w:rPr>
                <w:sz w:val="20"/>
                <w:lang w:val="es-UY"/>
              </w:rPr>
              <w:t xml:space="preserve">Los registros están disponibles para cada año que el parlamento ha estado en existencia (y que el mantenimiento de </w:t>
            </w:r>
            <w:r w:rsidR="00684B9F" w:rsidRPr="00747B56">
              <w:rPr>
                <w:sz w:val="20"/>
                <w:lang w:val="es-UY"/>
              </w:rPr>
              <w:t xml:space="preserve">los </w:t>
            </w:r>
            <w:r w:rsidRPr="00747B56">
              <w:rPr>
                <w:sz w:val="20"/>
                <w:lang w:val="es-UY"/>
              </w:rPr>
              <w:t xml:space="preserve">registros </w:t>
            </w:r>
            <w:r w:rsidR="00684B9F" w:rsidRPr="00747B56">
              <w:rPr>
                <w:sz w:val="20"/>
                <w:lang w:val="es-UY"/>
              </w:rPr>
              <w:t xml:space="preserve">fue </w:t>
            </w:r>
            <w:r w:rsidRPr="00747B56">
              <w:rPr>
                <w:sz w:val="20"/>
                <w:lang w:val="es-UY"/>
              </w:rPr>
              <w:t>mant</w:t>
            </w:r>
            <w:r w:rsidR="00684B9F" w:rsidRPr="00747B56">
              <w:rPr>
                <w:sz w:val="20"/>
                <w:lang w:val="es-UY"/>
              </w:rPr>
              <w:t>enido</w:t>
            </w:r>
            <w:r w:rsidRPr="00747B56">
              <w:rPr>
                <w:sz w:val="20"/>
                <w:lang w:val="es-UY"/>
              </w:rPr>
              <w:t>/posible).</w:t>
            </w:r>
          </w:p>
          <w:p w14:paraId="25A5622B" w14:textId="77777777" w:rsidR="00EE062F" w:rsidRPr="00747B56" w:rsidRDefault="00EE062F" w:rsidP="00475A65">
            <w:pPr>
              <w:spacing w:line="240" w:lineRule="auto"/>
              <w:ind w:right="270"/>
              <w:jc w:val="both"/>
              <w:rPr>
                <w:sz w:val="20"/>
                <w:szCs w:val="20"/>
                <w:lang w:val="es-UY"/>
              </w:rPr>
            </w:pPr>
          </w:p>
          <w:p w14:paraId="74AE439A" w14:textId="20C27935" w:rsidR="00684B9F" w:rsidRPr="00747B56" w:rsidRDefault="004B08FA" w:rsidP="00475A65">
            <w:pPr>
              <w:spacing w:line="240" w:lineRule="auto"/>
              <w:ind w:right="270"/>
              <w:jc w:val="both"/>
              <w:rPr>
                <w:sz w:val="20"/>
                <w:lang w:val="es-UY"/>
              </w:rPr>
            </w:pPr>
            <w:r w:rsidRPr="00747B56">
              <w:rPr>
                <w:sz w:val="20"/>
                <w:lang w:val="es-UY"/>
              </w:rPr>
              <w:t>Los registros escritos del parlamento son archivados de forma segura en un repositorio central y son de fácil acceso para todos los parlamentarios, el personal y el público en forma impresa y en línea.</w:t>
            </w:r>
          </w:p>
          <w:p w14:paraId="6071EBCF" w14:textId="77777777" w:rsidR="00E57ABD" w:rsidRPr="00747B56" w:rsidRDefault="00E57ABD" w:rsidP="00475A65">
            <w:pPr>
              <w:spacing w:line="240" w:lineRule="auto"/>
              <w:ind w:right="270"/>
              <w:jc w:val="both"/>
              <w:rPr>
                <w:sz w:val="20"/>
                <w:szCs w:val="20"/>
                <w:lang w:val="es-UY"/>
              </w:rPr>
            </w:pPr>
          </w:p>
          <w:p w14:paraId="18002A56" w14:textId="6C85E059" w:rsidR="004B08FA" w:rsidRPr="00747B56" w:rsidRDefault="004B08FA" w:rsidP="00475A65">
            <w:pPr>
              <w:spacing w:line="240" w:lineRule="auto"/>
              <w:ind w:right="270"/>
              <w:jc w:val="both"/>
              <w:rPr>
                <w:sz w:val="20"/>
                <w:szCs w:val="20"/>
                <w:lang w:val="es-UY"/>
              </w:rPr>
            </w:pPr>
            <w:r w:rsidRPr="00747B56">
              <w:rPr>
                <w:sz w:val="20"/>
                <w:szCs w:val="20"/>
                <w:lang w:val="es-UY"/>
              </w:rPr>
              <w:t>Los registros están disponibles en todos los idiomas oficiales de trabajo tal como se estipula en la Constitución.</w:t>
            </w:r>
          </w:p>
          <w:p w14:paraId="2705CBED" w14:textId="77777777" w:rsidR="00BE5A66" w:rsidRPr="00747B56" w:rsidRDefault="00BE5A66" w:rsidP="00475A65">
            <w:pPr>
              <w:spacing w:line="240" w:lineRule="auto"/>
              <w:jc w:val="both"/>
              <w:rPr>
                <w:sz w:val="20"/>
                <w:szCs w:val="20"/>
                <w:lang w:val="es-UY"/>
              </w:rPr>
            </w:pPr>
          </w:p>
        </w:tc>
      </w:tr>
    </w:tbl>
    <w:p w14:paraId="3F770355" w14:textId="440F7E06" w:rsidR="00E57ABD" w:rsidRPr="00747B56" w:rsidRDefault="00B616D2" w:rsidP="00475A65">
      <w:pPr>
        <w:pStyle w:val="section-title"/>
      </w:pPr>
      <w:r w:rsidRPr="00747B56">
        <w:lastRenderedPageBreak/>
        <w:t>Evaluación</w:t>
      </w:r>
    </w:p>
    <w:p w14:paraId="4A4D2CE6" w14:textId="77777777" w:rsidR="00D9538C" w:rsidRDefault="00D9538C" w:rsidP="00475A65">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DC042E8" w14:textId="77777777" w:rsidR="00D9538C" w:rsidRDefault="00D9538C" w:rsidP="00475A65">
      <w:pPr>
        <w:spacing w:before="200" w:line="240" w:lineRule="auto"/>
        <w:jc w:val="both"/>
        <w:rPr>
          <w:sz w:val="20"/>
          <w:lang w:val="es-AR"/>
        </w:rPr>
      </w:pPr>
      <w:r>
        <w:rPr>
          <w:sz w:val="20"/>
          <w:lang w:val="es-AR"/>
        </w:rPr>
        <w:t>La evidencia para la evaluación de esta dimensión podría incluir lo siguiente:</w:t>
      </w:r>
    </w:p>
    <w:p w14:paraId="658DB52D" w14:textId="77777777" w:rsidR="009A5718" w:rsidRPr="00D9538C" w:rsidRDefault="009A5718" w:rsidP="00475A65">
      <w:pPr>
        <w:spacing w:line="240" w:lineRule="auto"/>
        <w:ind w:right="270"/>
        <w:jc w:val="both"/>
        <w:rPr>
          <w:sz w:val="20"/>
          <w:szCs w:val="20"/>
          <w:lang w:val="es-AR"/>
        </w:rPr>
      </w:pPr>
    </w:p>
    <w:p w14:paraId="5C293B26" w14:textId="1B607F43" w:rsidR="007B68AC" w:rsidRPr="00747B56" w:rsidRDefault="007B68AC" w:rsidP="00475A65">
      <w:pPr>
        <w:numPr>
          <w:ilvl w:val="0"/>
          <w:numId w:val="38"/>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 xml:space="preserve">Evidencia de un reportero </w:t>
      </w:r>
      <w:proofErr w:type="spellStart"/>
      <w:r w:rsidRPr="00747B56">
        <w:rPr>
          <w:color w:val="000000"/>
          <w:sz w:val="20"/>
          <w:szCs w:val="20"/>
          <w:lang w:val="es-UY"/>
        </w:rPr>
        <w:t>Hansard</w:t>
      </w:r>
      <w:proofErr w:type="spellEnd"/>
      <w:r w:rsidRPr="00747B56">
        <w:rPr>
          <w:color w:val="000000"/>
          <w:sz w:val="20"/>
          <w:szCs w:val="20"/>
          <w:lang w:val="es-UY"/>
        </w:rPr>
        <w:t>, taquígrafo o registrador oficial para todos los asuntos del plenario y de comisiones</w:t>
      </w:r>
    </w:p>
    <w:p w14:paraId="34CEFD7E" w14:textId="42FA628C" w:rsidR="007B68AC" w:rsidRPr="00747B56" w:rsidRDefault="007B68AC" w:rsidP="00475A65">
      <w:pPr>
        <w:numPr>
          <w:ilvl w:val="0"/>
          <w:numId w:val="38"/>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Evidencia del depósito central de mantenimiento de los registros del parlamento</w:t>
      </w:r>
    </w:p>
    <w:p w14:paraId="4A25922F" w14:textId="7BB1AF59" w:rsidR="007B68AC" w:rsidRPr="00747B56" w:rsidRDefault="007B68AC" w:rsidP="00475A65">
      <w:pPr>
        <w:numPr>
          <w:ilvl w:val="0"/>
          <w:numId w:val="38"/>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que estipulan que los registros deben mantenerse en todos los idiomas de trabajo, tal como se estipula en la Constitución</w:t>
      </w:r>
    </w:p>
    <w:p w14:paraId="1E6604B8" w14:textId="77777777" w:rsidR="007B68AC" w:rsidRPr="00747B56" w:rsidRDefault="007B68AC" w:rsidP="00475A65">
      <w:pPr>
        <w:pBdr>
          <w:top w:val="nil"/>
          <w:left w:val="nil"/>
          <w:bottom w:val="nil"/>
          <w:right w:val="nil"/>
          <w:between w:val="nil"/>
        </w:pBdr>
        <w:spacing w:line="240" w:lineRule="auto"/>
        <w:ind w:left="562"/>
        <w:jc w:val="both"/>
        <w:rPr>
          <w:color w:val="000000"/>
          <w:sz w:val="20"/>
          <w:szCs w:val="20"/>
          <w:lang w:val="es-UY"/>
        </w:rPr>
      </w:pPr>
    </w:p>
    <w:p w14:paraId="122CC6D2" w14:textId="47BA4EBB" w:rsidR="005379FE" w:rsidRPr="000E3BD4" w:rsidRDefault="00D9538C" w:rsidP="00475A65">
      <w:pPr>
        <w:spacing w:line="240" w:lineRule="auto"/>
        <w:jc w:val="both"/>
        <w:rPr>
          <w:sz w:val="20"/>
          <w:lang w:val="es-UY"/>
        </w:rPr>
      </w:pPr>
      <w:r>
        <w:rPr>
          <w:sz w:val="20"/>
          <w:lang w:val="es-UY"/>
        </w:rPr>
        <w:t>Cuando corresponda</w:t>
      </w:r>
      <w:r w:rsidR="005379FE" w:rsidRPr="000E3BD4">
        <w:rPr>
          <w:sz w:val="20"/>
          <w:lang w:val="es-UY"/>
        </w:rPr>
        <w:t xml:space="preserve">, proporcione comentarios </w:t>
      </w:r>
      <w:r>
        <w:rPr>
          <w:sz w:val="20"/>
          <w:lang w:val="es-UY"/>
        </w:rPr>
        <w:t xml:space="preserve">adicionales </w:t>
      </w:r>
      <w:r w:rsidR="005379FE" w:rsidRPr="000E3BD4">
        <w:rPr>
          <w:sz w:val="20"/>
          <w:lang w:val="es-UY"/>
        </w:rPr>
        <w:t>o ejemplos que respalden la evaluación.</w:t>
      </w:r>
    </w:p>
    <w:p w14:paraId="1FA8F653" w14:textId="77777777" w:rsidR="00E57ABD" w:rsidRPr="00747B56" w:rsidRDefault="00E57ABD" w:rsidP="00475A65">
      <w:pPr>
        <w:spacing w:line="240" w:lineRule="auto"/>
        <w:ind w:right="270"/>
        <w:jc w:val="both"/>
        <w:rPr>
          <w:sz w:val="20"/>
          <w:szCs w:val="20"/>
          <w:lang w:val="es-UY"/>
        </w:rPr>
      </w:pPr>
    </w:p>
    <w:p w14:paraId="2FFE9B8E" w14:textId="296ED72C" w:rsidR="00E57ABD" w:rsidRPr="00747B56" w:rsidRDefault="0037044B" w:rsidP="00475A65">
      <w:pPr>
        <w:pStyle w:val="Heading4"/>
        <w:jc w:val="both"/>
      </w:pPr>
      <w:bookmarkStart w:id="55" w:name="_heading=h.498ma1efdusi"/>
      <w:bookmarkEnd w:id="55"/>
      <w:r w:rsidRPr="00747B56">
        <w:t xml:space="preserve">Criterio de evaluación </w:t>
      </w:r>
      <w:r w:rsidR="00E57ABD" w:rsidRPr="00747B56">
        <w:t xml:space="preserve">1: </w:t>
      </w:r>
      <w:r w:rsidRPr="00747B56">
        <w:t>Procedimientos de mantenimiento de los registros</w:t>
      </w:r>
      <w:r w:rsidR="00E57ABD" w:rsidRPr="00747B56">
        <w:t xml:space="preserve"> </w:t>
      </w:r>
    </w:p>
    <w:p w14:paraId="47719070" w14:textId="5A1A362F" w:rsidR="0037044B" w:rsidRPr="00747B56" w:rsidRDefault="001D75B4" w:rsidP="00475A65">
      <w:pPr>
        <w:spacing w:line="240" w:lineRule="auto"/>
        <w:ind w:right="270"/>
        <w:jc w:val="both"/>
        <w:rPr>
          <w:sz w:val="20"/>
          <w:lang w:val="es-UY"/>
        </w:rPr>
      </w:pPr>
      <w:r w:rsidRPr="00747B56">
        <w:rPr>
          <w:sz w:val="20"/>
          <w:lang w:val="es-UY"/>
        </w:rPr>
        <w:t>El parlamento mantiene los registros de todas las decisiones, votaciones, deliberaciones, procedimientos diarios, documentos presentados y considerados, y otros asuntos del plenario, así como asuntos y audiencias de las comisiones.</w:t>
      </w:r>
    </w:p>
    <w:p w14:paraId="51A64F74"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7610FBBB" w14:textId="77777777" w:rsidTr="00CD6C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A45193"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52856991"/>
              <w14:checkbox>
                <w14:checked w14:val="0"/>
                <w14:checkedState w14:val="2612" w14:font="MS Gothic"/>
                <w14:uncheckedState w14:val="2610" w14:font="MS Gothic"/>
              </w14:checkbox>
            </w:sdtPr>
            <w:sdtEndPr/>
            <w:sdtContent>
              <w:p w14:paraId="4746FFD0" w14:textId="01DA59C9"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A05496" w14:textId="19AA2DB8" w:rsidR="007757B3" w:rsidRPr="000E3BD4" w:rsidRDefault="00D9538C"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375204472"/>
              <w14:checkbox>
                <w14:checked w14:val="0"/>
                <w14:checkedState w14:val="2612" w14:font="MS Gothic"/>
                <w14:uncheckedState w14:val="2610" w14:font="MS Gothic"/>
              </w14:checkbox>
            </w:sdtPr>
            <w:sdtEndPr/>
            <w:sdtContent>
              <w:p w14:paraId="23B41648" w14:textId="3BD9F2EE"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A5FFCD"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942596919"/>
              <w14:checkbox>
                <w14:checked w14:val="0"/>
                <w14:checkedState w14:val="2612" w14:font="MS Gothic"/>
                <w14:uncheckedState w14:val="2610" w14:font="MS Gothic"/>
              </w14:checkbox>
            </w:sdtPr>
            <w:sdtEndPr/>
            <w:sdtContent>
              <w:p w14:paraId="5B4E08EE" w14:textId="0F53153F"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7C6F7C" w14:textId="244EF49E" w:rsidR="007757B3" w:rsidRPr="000E3BD4" w:rsidRDefault="00D9538C"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64178692"/>
              <w14:checkbox>
                <w14:checked w14:val="0"/>
                <w14:checkedState w14:val="2612" w14:font="MS Gothic"/>
                <w14:uncheckedState w14:val="2610" w14:font="MS Gothic"/>
              </w14:checkbox>
            </w:sdtPr>
            <w:sdtEndPr/>
            <w:sdtContent>
              <w:p w14:paraId="7376D7E6" w14:textId="51CDAF61"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AB0053"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1010598694"/>
              <w14:checkbox>
                <w14:checked w14:val="0"/>
                <w14:checkedState w14:val="2612" w14:font="MS Gothic"/>
                <w14:uncheckedState w14:val="2610" w14:font="MS Gothic"/>
              </w14:checkbox>
            </w:sdtPr>
            <w:sdtEndPr/>
            <w:sdtContent>
              <w:p w14:paraId="5646E0C6" w14:textId="5A384438"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9FB51B9"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249930488"/>
              <w14:checkbox>
                <w14:checked w14:val="0"/>
                <w14:checkedState w14:val="2612" w14:font="MS Gothic"/>
                <w14:uncheckedState w14:val="2610" w14:font="MS Gothic"/>
              </w14:checkbox>
            </w:sdtPr>
            <w:sdtEndPr/>
            <w:sdtContent>
              <w:p w14:paraId="7A5DA85D" w14:textId="797AFDF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BE5A66" w:rsidRPr="00747B56" w14:paraId="4B1259CB"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301D0"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04963032" w14:textId="041C436B" w:rsidR="00BE5A66" w:rsidRPr="00747B56" w:rsidRDefault="00BE5A66" w:rsidP="00475A65">
            <w:pPr>
              <w:jc w:val="both"/>
              <w:rPr>
                <w:color w:val="005F9A"/>
                <w:sz w:val="20"/>
                <w:szCs w:val="20"/>
                <w:lang w:val="es-UY"/>
              </w:rPr>
            </w:pPr>
            <w:r w:rsidRPr="00747B56">
              <w:rPr>
                <w:color w:val="005F9A"/>
                <w:sz w:val="20"/>
                <w:lang w:val="es-UY"/>
              </w:rPr>
              <w:t>:</w:t>
            </w:r>
          </w:p>
          <w:p w14:paraId="10C39A00" w14:textId="77777777" w:rsidR="00BE5A66" w:rsidRPr="00747B56" w:rsidRDefault="00BE5A66" w:rsidP="00475A65">
            <w:pPr>
              <w:jc w:val="both"/>
              <w:rPr>
                <w:color w:val="0000FF"/>
                <w:sz w:val="20"/>
                <w:szCs w:val="20"/>
                <w:lang w:val="es-UY"/>
              </w:rPr>
            </w:pPr>
          </w:p>
          <w:p w14:paraId="3AF7AF71" w14:textId="77777777" w:rsidR="00BE5A66" w:rsidRPr="00747B56" w:rsidRDefault="00BE5A66" w:rsidP="00475A65">
            <w:pPr>
              <w:jc w:val="both"/>
              <w:rPr>
                <w:color w:val="0000FF"/>
                <w:sz w:val="20"/>
                <w:szCs w:val="20"/>
                <w:lang w:val="es-UY"/>
              </w:rPr>
            </w:pPr>
          </w:p>
        </w:tc>
      </w:tr>
    </w:tbl>
    <w:p w14:paraId="036AE201" w14:textId="5D2FB6D8" w:rsidR="00DE1F5E" w:rsidRPr="00397DC2" w:rsidRDefault="00DE1F5E" w:rsidP="00475A65">
      <w:pPr>
        <w:pStyle w:val="Heading4"/>
        <w:jc w:val="both"/>
        <w:rPr>
          <w:b w:val="0"/>
        </w:rPr>
      </w:pPr>
      <w:bookmarkStart w:id="56" w:name="_heading=h.cndek2ugcjlg"/>
      <w:bookmarkEnd w:id="56"/>
      <w:r w:rsidRPr="00397DC2">
        <w:rPr>
          <w:b w:val="0"/>
        </w:rPr>
        <w:t xml:space="preserve">Criterio de evaluación </w:t>
      </w:r>
      <w:r w:rsidR="00E57ABD" w:rsidRPr="00397DC2">
        <w:rPr>
          <w:b w:val="0"/>
        </w:rPr>
        <w:t xml:space="preserve">2: </w:t>
      </w:r>
      <w:r w:rsidRPr="00397DC2">
        <w:rPr>
          <w:b w:val="0"/>
        </w:rPr>
        <w:t>Almacenamiento y publicación</w:t>
      </w:r>
    </w:p>
    <w:p w14:paraId="0DB0A6D3" w14:textId="55C17C8F" w:rsidR="00DE1F5E" w:rsidRPr="00397DC2" w:rsidRDefault="00DE1F5E" w:rsidP="00475A65">
      <w:pPr>
        <w:pStyle w:val="Heading4"/>
        <w:jc w:val="both"/>
        <w:rPr>
          <w:b w:val="0"/>
        </w:rPr>
      </w:pPr>
      <w:r w:rsidRPr="00397DC2">
        <w:rPr>
          <w:b w:val="0"/>
        </w:rPr>
        <w:t>Los registros del parlamento son archivados de forma segura en un depósito central al que pueden acceder fácilmente los parlamentarios, el personal y el público en forma impresa y en línea. Toda excepción a la publicación de los registros está definida en el reglamento del parlamento.</w:t>
      </w:r>
    </w:p>
    <w:p w14:paraId="35E66160"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28F2CC32" w14:textId="77777777" w:rsidTr="00CD6C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561C89"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384631385"/>
              <w14:checkbox>
                <w14:checked w14:val="0"/>
                <w14:checkedState w14:val="2612" w14:font="MS Gothic"/>
                <w14:uncheckedState w14:val="2610" w14:font="MS Gothic"/>
              </w14:checkbox>
            </w:sdtPr>
            <w:sdtEndPr/>
            <w:sdtContent>
              <w:p w14:paraId="469F25B4" w14:textId="5B9174E2"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486871" w14:textId="35D25688" w:rsidR="007757B3" w:rsidRPr="000E3BD4" w:rsidRDefault="00D9538C"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561647798"/>
              <w14:checkbox>
                <w14:checked w14:val="0"/>
                <w14:checkedState w14:val="2612" w14:font="MS Gothic"/>
                <w14:uncheckedState w14:val="2610" w14:font="MS Gothic"/>
              </w14:checkbox>
            </w:sdtPr>
            <w:sdtEndPr/>
            <w:sdtContent>
              <w:p w14:paraId="6D162942" w14:textId="1DDB7CD0"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96C930"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309441589"/>
              <w14:checkbox>
                <w14:checked w14:val="0"/>
                <w14:checkedState w14:val="2612" w14:font="MS Gothic"/>
                <w14:uncheckedState w14:val="2610" w14:font="MS Gothic"/>
              </w14:checkbox>
            </w:sdtPr>
            <w:sdtEndPr/>
            <w:sdtContent>
              <w:p w14:paraId="726635C4" w14:textId="1CB139B7"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F27D28" w14:textId="0E4E994A" w:rsidR="007757B3" w:rsidRPr="000E3BD4" w:rsidRDefault="00D9538C"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89538858"/>
              <w14:checkbox>
                <w14:checked w14:val="0"/>
                <w14:checkedState w14:val="2612" w14:font="MS Gothic"/>
                <w14:uncheckedState w14:val="2610" w14:font="MS Gothic"/>
              </w14:checkbox>
            </w:sdtPr>
            <w:sdtEndPr/>
            <w:sdtContent>
              <w:p w14:paraId="12C84C77" w14:textId="18B8451F"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64B1FF"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2051137328"/>
              <w14:checkbox>
                <w14:checked w14:val="0"/>
                <w14:checkedState w14:val="2612" w14:font="MS Gothic"/>
                <w14:uncheckedState w14:val="2610" w14:font="MS Gothic"/>
              </w14:checkbox>
            </w:sdtPr>
            <w:sdtEndPr/>
            <w:sdtContent>
              <w:p w14:paraId="509E27A0" w14:textId="3F0D64AB"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C6990A"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560983815"/>
              <w14:checkbox>
                <w14:checked w14:val="0"/>
                <w14:checkedState w14:val="2612" w14:font="MS Gothic"/>
                <w14:uncheckedState w14:val="2610" w14:font="MS Gothic"/>
              </w14:checkbox>
            </w:sdtPr>
            <w:sdtEndPr/>
            <w:sdtContent>
              <w:p w14:paraId="15CB07B1" w14:textId="70E9DC7D"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BE5A66" w:rsidRPr="00475A65" w14:paraId="70464FB1"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25B0F"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106BEB4C" w14:textId="77777777" w:rsidR="00BE5A66" w:rsidRPr="00747B56" w:rsidRDefault="00BE5A66" w:rsidP="00475A65">
            <w:pPr>
              <w:jc w:val="both"/>
              <w:rPr>
                <w:color w:val="0000FF"/>
                <w:sz w:val="20"/>
                <w:szCs w:val="20"/>
                <w:lang w:val="es-UY"/>
              </w:rPr>
            </w:pPr>
          </w:p>
          <w:p w14:paraId="172E8F90" w14:textId="77777777" w:rsidR="00BE5A66" w:rsidRPr="00747B56" w:rsidRDefault="00BE5A66" w:rsidP="00475A65">
            <w:pPr>
              <w:jc w:val="both"/>
              <w:rPr>
                <w:color w:val="0000FF"/>
                <w:sz w:val="20"/>
                <w:szCs w:val="20"/>
                <w:lang w:val="es-UY"/>
              </w:rPr>
            </w:pPr>
          </w:p>
        </w:tc>
      </w:tr>
    </w:tbl>
    <w:p w14:paraId="0219EF2B" w14:textId="1DD90F2D" w:rsidR="009B23FD" w:rsidRPr="00747B56" w:rsidRDefault="009B23FD" w:rsidP="00475A65">
      <w:pPr>
        <w:pStyle w:val="Heading4"/>
        <w:jc w:val="both"/>
      </w:pPr>
      <w:bookmarkStart w:id="57" w:name="_heading=h.24uco66g8t15"/>
      <w:bookmarkEnd w:id="57"/>
      <w:r w:rsidRPr="00747B56">
        <w:t xml:space="preserve">Criterio de evaluación </w:t>
      </w:r>
      <w:r w:rsidR="00E57ABD" w:rsidRPr="00747B56">
        <w:t xml:space="preserve">3: </w:t>
      </w:r>
      <w:r w:rsidRPr="00747B56">
        <w:t>Disponibilidad en todos los idiomas oficiales de trabajo</w:t>
      </w:r>
    </w:p>
    <w:p w14:paraId="2B27EB7E" w14:textId="1C799E9A" w:rsidR="009B23FD" w:rsidRPr="00747B56" w:rsidRDefault="009B23FD" w:rsidP="00475A65">
      <w:pPr>
        <w:spacing w:line="240" w:lineRule="auto"/>
        <w:ind w:right="270"/>
        <w:jc w:val="both"/>
        <w:rPr>
          <w:sz w:val="20"/>
          <w:lang w:val="es-UY"/>
        </w:rPr>
      </w:pPr>
      <w:r w:rsidRPr="00747B56">
        <w:rPr>
          <w:sz w:val="20"/>
          <w:lang w:val="es-UY"/>
        </w:rPr>
        <w:t>Los registros están disponibles en los idiomas oficiales de trabajo descritos en la Constitución.</w:t>
      </w:r>
    </w:p>
    <w:p w14:paraId="6A2679FC" w14:textId="77777777" w:rsidR="00E57ABD" w:rsidRPr="00747B56" w:rsidRDefault="00E57ABD" w:rsidP="00475A65">
      <w:pPr>
        <w:spacing w:line="240" w:lineRule="auto"/>
        <w:ind w:right="27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460EBA51" w14:textId="77777777" w:rsidTr="00ED7D7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335D3F"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579662794"/>
              <w14:checkbox>
                <w14:checked w14:val="0"/>
                <w14:checkedState w14:val="2612" w14:font="MS Gothic"/>
                <w14:uncheckedState w14:val="2610" w14:font="MS Gothic"/>
              </w14:checkbox>
            </w:sdtPr>
            <w:sdtEndPr/>
            <w:sdtContent>
              <w:p w14:paraId="0B97F51E" w14:textId="128CE785"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A7506C" w14:textId="647A3D30" w:rsidR="007757B3" w:rsidRPr="000E3BD4" w:rsidRDefault="00D9538C"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49744441"/>
              <w14:checkbox>
                <w14:checked w14:val="0"/>
                <w14:checkedState w14:val="2612" w14:font="MS Gothic"/>
                <w14:uncheckedState w14:val="2610" w14:font="MS Gothic"/>
              </w14:checkbox>
            </w:sdtPr>
            <w:sdtEndPr/>
            <w:sdtContent>
              <w:p w14:paraId="11530E6E" w14:textId="4AC5169A"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319D66"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501898629"/>
              <w14:checkbox>
                <w14:checked w14:val="0"/>
                <w14:checkedState w14:val="2612" w14:font="MS Gothic"/>
                <w14:uncheckedState w14:val="2610" w14:font="MS Gothic"/>
              </w14:checkbox>
            </w:sdtPr>
            <w:sdtEndPr/>
            <w:sdtContent>
              <w:p w14:paraId="2B1A7EDF" w14:textId="69703A47"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FC5F8D" w14:textId="126309B1" w:rsidR="007757B3" w:rsidRPr="000E3BD4" w:rsidRDefault="00D9538C"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67192179"/>
              <w14:checkbox>
                <w14:checked w14:val="0"/>
                <w14:checkedState w14:val="2612" w14:font="MS Gothic"/>
                <w14:uncheckedState w14:val="2610" w14:font="MS Gothic"/>
              </w14:checkbox>
            </w:sdtPr>
            <w:sdtEndPr/>
            <w:sdtContent>
              <w:p w14:paraId="421ADC8A" w14:textId="58EA8FE5"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69C96A"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993952311"/>
              <w14:checkbox>
                <w14:checked w14:val="0"/>
                <w14:checkedState w14:val="2612" w14:font="MS Gothic"/>
                <w14:uncheckedState w14:val="2610" w14:font="MS Gothic"/>
              </w14:checkbox>
            </w:sdtPr>
            <w:sdtEndPr/>
            <w:sdtContent>
              <w:p w14:paraId="503D6582" w14:textId="7D60C22B"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0F89D9F"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332609958"/>
              <w14:checkbox>
                <w14:checked w14:val="0"/>
                <w14:checkedState w14:val="2612" w14:font="MS Gothic"/>
                <w14:uncheckedState w14:val="2610" w14:font="MS Gothic"/>
              </w14:checkbox>
            </w:sdtPr>
            <w:sdtEndPr/>
            <w:sdtContent>
              <w:p w14:paraId="7114CD23" w14:textId="0CC3DC71"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BE5A66" w:rsidRPr="00475A65" w14:paraId="109F3E91"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FFD27" w14:textId="77777777" w:rsidR="00E30421" w:rsidRPr="00747B56" w:rsidRDefault="00E30421" w:rsidP="00475A65">
            <w:pPr>
              <w:jc w:val="both"/>
              <w:rPr>
                <w:color w:val="005F9A"/>
                <w:sz w:val="20"/>
                <w:szCs w:val="20"/>
                <w:lang w:val="es-UY"/>
              </w:rPr>
            </w:pPr>
            <w:r w:rsidRPr="00747B56">
              <w:rPr>
                <w:color w:val="005F9A"/>
                <w:sz w:val="20"/>
                <w:lang w:val="es-UY"/>
              </w:rPr>
              <w:lastRenderedPageBreak/>
              <w:t>Evidencia para este criterio de evaluación:</w:t>
            </w:r>
          </w:p>
          <w:p w14:paraId="4D508FC2" w14:textId="77777777" w:rsidR="00BE5A66" w:rsidRPr="00747B56" w:rsidRDefault="00BE5A66" w:rsidP="00475A65">
            <w:pPr>
              <w:jc w:val="both"/>
              <w:rPr>
                <w:color w:val="0000FF"/>
                <w:sz w:val="20"/>
                <w:szCs w:val="20"/>
                <w:lang w:val="es-UY"/>
              </w:rPr>
            </w:pPr>
          </w:p>
          <w:p w14:paraId="26A7DB92" w14:textId="77777777" w:rsidR="00BE5A66" w:rsidRPr="00747B56" w:rsidRDefault="00BE5A66" w:rsidP="00475A65">
            <w:pPr>
              <w:jc w:val="both"/>
              <w:rPr>
                <w:color w:val="0000FF"/>
                <w:sz w:val="20"/>
                <w:szCs w:val="20"/>
                <w:lang w:val="es-UY"/>
              </w:rPr>
            </w:pPr>
          </w:p>
        </w:tc>
      </w:tr>
    </w:tbl>
    <w:p w14:paraId="4E189A7E" w14:textId="693830D4" w:rsidR="00ED7D73" w:rsidRPr="00747B56" w:rsidRDefault="00ED7D73" w:rsidP="00475A65">
      <w:pPr>
        <w:pStyle w:val="section-title"/>
      </w:pPr>
      <w:r w:rsidRPr="00747B56">
        <w:t xml:space="preserve">Recomendaciones </w:t>
      </w:r>
      <w:r w:rsidR="00D9538C">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BE5A66" w:rsidRPr="00475A65" w14:paraId="19712661" w14:textId="77777777" w:rsidTr="00BE5A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4C7360A" w14:textId="09F0F195" w:rsidR="00BE5A66" w:rsidRPr="00747B56" w:rsidRDefault="005A51EB" w:rsidP="00475A65">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24DA1DBF" w14:textId="77777777" w:rsidR="00E57ABD" w:rsidRPr="00747B56" w:rsidRDefault="00E57ABD" w:rsidP="00475A65">
      <w:pPr>
        <w:spacing w:line="240" w:lineRule="auto"/>
        <w:ind w:right="270"/>
        <w:jc w:val="both"/>
        <w:rPr>
          <w:sz w:val="20"/>
          <w:szCs w:val="20"/>
          <w:lang w:val="es-UY"/>
        </w:rPr>
      </w:pPr>
    </w:p>
    <w:p w14:paraId="5EB3FF4D" w14:textId="77777777" w:rsidR="00E57ABD" w:rsidRPr="00747B56" w:rsidRDefault="00E57ABD" w:rsidP="00475A65">
      <w:pPr>
        <w:spacing w:line="240" w:lineRule="auto"/>
        <w:ind w:right="270"/>
        <w:jc w:val="both"/>
        <w:rPr>
          <w:sz w:val="20"/>
          <w:szCs w:val="20"/>
          <w:lang w:val="es-UY"/>
        </w:rPr>
      </w:pPr>
    </w:p>
    <w:p w14:paraId="3A5621C9" w14:textId="77777777" w:rsidR="00E57ABD" w:rsidRPr="00747B56" w:rsidRDefault="00E57ABD" w:rsidP="00475A65">
      <w:pPr>
        <w:spacing w:line="240" w:lineRule="auto"/>
        <w:ind w:right="270"/>
        <w:jc w:val="both"/>
        <w:rPr>
          <w:sz w:val="20"/>
          <w:szCs w:val="20"/>
          <w:lang w:val="es-UY"/>
        </w:rPr>
      </w:pPr>
    </w:p>
    <w:p w14:paraId="4F0742A2" w14:textId="77777777" w:rsidR="00E57ABD" w:rsidRPr="00747B56" w:rsidRDefault="00E57ABD" w:rsidP="00475A65">
      <w:pPr>
        <w:spacing w:line="240" w:lineRule="auto"/>
        <w:ind w:right="270"/>
        <w:jc w:val="both"/>
        <w:rPr>
          <w:sz w:val="20"/>
          <w:szCs w:val="20"/>
          <w:lang w:val="es-UY"/>
        </w:rPr>
      </w:pPr>
    </w:p>
    <w:p w14:paraId="64942448" w14:textId="77777777" w:rsidR="00E57ABD" w:rsidRPr="00747B56" w:rsidRDefault="00E57ABD" w:rsidP="00475A65">
      <w:pPr>
        <w:spacing w:line="240" w:lineRule="auto"/>
        <w:ind w:right="270"/>
        <w:jc w:val="both"/>
        <w:rPr>
          <w:sz w:val="20"/>
          <w:szCs w:val="20"/>
          <w:lang w:val="es-UY"/>
        </w:rPr>
      </w:pPr>
    </w:p>
    <w:p w14:paraId="2240B96C" w14:textId="77777777" w:rsidR="00E57ABD" w:rsidRPr="00747B56" w:rsidRDefault="00E57ABD" w:rsidP="00475A65">
      <w:pPr>
        <w:spacing w:line="240" w:lineRule="auto"/>
        <w:ind w:right="270"/>
        <w:jc w:val="both"/>
        <w:rPr>
          <w:sz w:val="20"/>
          <w:szCs w:val="20"/>
          <w:lang w:val="es-UY"/>
        </w:rPr>
      </w:pPr>
    </w:p>
    <w:p w14:paraId="281620DA" w14:textId="77777777" w:rsidR="00E57ABD" w:rsidRPr="00747B56" w:rsidRDefault="00E57ABD" w:rsidP="00475A65">
      <w:pPr>
        <w:spacing w:line="240" w:lineRule="auto"/>
        <w:ind w:right="270"/>
        <w:jc w:val="both"/>
        <w:rPr>
          <w:sz w:val="20"/>
          <w:szCs w:val="20"/>
          <w:lang w:val="es-UY"/>
        </w:rPr>
      </w:pPr>
    </w:p>
    <w:p w14:paraId="73F72302" w14:textId="77777777" w:rsidR="00E57ABD" w:rsidRPr="00747B56" w:rsidRDefault="00E57ABD" w:rsidP="00475A65">
      <w:pPr>
        <w:spacing w:line="240" w:lineRule="auto"/>
        <w:ind w:right="270"/>
        <w:jc w:val="both"/>
        <w:rPr>
          <w:sz w:val="20"/>
          <w:szCs w:val="20"/>
          <w:lang w:val="es-UY"/>
        </w:rPr>
      </w:pPr>
    </w:p>
    <w:p w14:paraId="6B06FF6E" w14:textId="77777777" w:rsidR="00E57ABD" w:rsidRPr="00747B56" w:rsidRDefault="00E57ABD" w:rsidP="00475A65">
      <w:pPr>
        <w:keepNext/>
        <w:keepLines/>
        <w:spacing w:line="240" w:lineRule="auto"/>
        <w:ind w:right="270"/>
        <w:jc w:val="both"/>
        <w:rPr>
          <w:b/>
          <w:color w:val="005F9A"/>
          <w:sz w:val="24"/>
          <w:szCs w:val="24"/>
          <w:lang w:val="es-UY"/>
        </w:rPr>
      </w:pPr>
      <w:bookmarkStart w:id="58" w:name="_heading=h.206ipza"/>
      <w:bookmarkEnd w:id="58"/>
      <w:r w:rsidRPr="00747B56">
        <w:rPr>
          <w:lang w:val="es-UY"/>
        </w:rPr>
        <w:br w:type="page"/>
      </w:r>
    </w:p>
    <w:p w14:paraId="06821AF9" w14:textId="7EA9592F" w:rsidR="00E57ABD" w:rsidRPr="00747B56" w:rsidRDefault="00215F76" w:rsidP="00475A65">
      <w:pPr>
        <w:pStyle w:val="Dimension"/>
        <w:rPr>
          <w:lang w:val="es-UY"/>
        </w:rPr>
      </w:pPr>
      <w:bookmarkStart w:id="59" w:name="_heading=h.mrqxfe6i7xu3"/>
      <w:bookmarkEnd w:id="59"/>
      <w:r w:rsidRPr="00747B56">
        <w:rPr>
          <w:lang w:val="es-UY"/>
        </w:rPr>
        <w:lastRenderedPageBreak/>
        <w:t>Dimensió</w:t>
      </w:r>
      <w:r w:rsidR="00E57ABD" w:rsidRPr="00747B56">
        <w:rPr>
          <w:lang w:val="es-UY"/>
        </w:rPr>
        <w:t>n 1.3.9: Disolu</w:t>
      </w:r>
      <w:r w:rsidRPr="00747B56">
        <w:rPr>
          <w:lang w:val="es-UY"/>
        </w:rPr>
        <w:t>c</w:t>
      </w:r>
      <w:r w:rsidR="00E57ABD" w:rsidRPr="00747B56">
        <w:rPr>
          <w:lang w:val="es-UY"/>
        </w:rPr>
        <w:t>i</w:t>
      </w:r>
      <w:r w:rsidRPr="00747B56">
        <w:rPr>
          <w:lang w:val="es-UY"/>
        </w:rPr>
        <w:t>ó</w:t>
      </w:r>
      <w:r w:rsidR="00E57ABD" w:rsidRPr="00747B56">
        <w:rPr>
          <w:lang w:val="es-UY"/>
        </w:rPr>
        <w:t>n</w:t>
      </w:r>
    </w:p>
    <w:tbl>
      <w:tblPr>
        <w:tblStyle w:val="TableGrid"/>
        <w:tblW w:w="0" w:type="auto"/>
        <w:shd w:val="clear" w:color="auto" w:fill="EEEEEE"/>
        <w:tblLook w:val="04A0" w:firstRow="1" w:lastRow="0" w:firstColumn="1" w:lastColumn="0" w:noHBand="0" w:noVBand="1"/>
      </w:tblPr>
      <w:tblGrid>
        <w:gridCol w:w="9346"/>
      </w:tblGrid>
      <w:tr w:rsidR="00E57ABD" w:rsidRPr="00A5068A" w14:paraId="7B86BB70" w14:textId="77777777" w:rsidTr="006D6E40">
        <w:tc>
          <w:tcPr>
            <w:tcW w:w="9346" w:type="dxa"/>
            <w:shd w:val="clear" w:color="auto" w:fill="EEEEEE"/>
          </w:tcPr>
          <w:p w14:paraId="7DCE52B8" w14:textId="396E6B86" w:rsidR="00A46620" w:rsidRPr="00747B56" w:rsidRDefault="00A53708" w:rsidP="00475A65">
            <w:pPr>
              <w:jc w:val="both"/>
              <w:rPr>
                <w:sz w:val="20"/>
                <w:szCs w:val="20"/>
                <w:lang w:val="es-UY"/>
              </w:rPr>
            </w:pPr>
            <w:r w:rsidRPr="00747B56">
              <w:rPr>
                <w:sz w:val="20"/>
                <w:lang w:val="es-UY"/>
              </w:rPr>
              <w:t>Esta dimensió</w:t>
            </w:r>
            <w:r w:rsidR="00A46620" w:rsidRPr="00747B56">
              <w:rPr>
                <w:sz w:val="20"/>
                <w:lang w:val="es-UY"/>
              </w:rPr>
              <w:t>n es parte de:</w:t>
            </w:r>
          </w:p>
          <w:p w14:paraId="6F48570D" w14:textId="77777777" w:rsidR="00A46620" w:rsidRPr="00747B56" w:rsidRDefault="00A46620" w:rsidP="00475A65">
            <w:pPr>
              <w:pStyle w:val="ListParagraph"/>
              <w:numPr>
                <w:ilvl w:val="0"/>
                <w:numId w:val="42"/>
              </w:numPr>
              <w:jc w:val="both"/>
              <w:rPr>
                <w:sz w:val="20"/>
                <w:szCs w:val="20"/>
                <w:lang w:val="es-UY"/>
              </w:rPr>
            </w:pPr>
            <w:r w:rsidRPr="00747B56">
              <w:rPr>
                <w:sz w:val="20"/>
                <w:lang w:val="es-UY"/>
              </w:rPr>
              <w:t>Indicador 1.3: Procedimientos parlamentarios</w:t>
            </w:r>
          </w:p>
          <w:p w14:paraId="4576D99A" w14:textId="23F5CAC2" w:rsidR="00E57ABD" w:rsidRPr="00921A73" w:rsidRDefault="00921A73" w:rsidP="00475A65">
            <w:pPr>
              <w:numPr>
                <w:ilvl w:val="0"/>
                <w:numId w:val="8"/>
              </w:numPr>
              <w:jc w:val="both"/>
              <w:rPr>
                <w:sz w:val="20"/>
                <w:szCs w:val="20"/>
                <w:lang w:val="es-UY"/>
              </w:rPr>
            </w:pPr>
            <w:r>
              <w:rPr>
                <w:sz w:val="20"/>
                <w:lang w:val="es-UY"/>
              </w:rPr>
              <w:t>M</w:t>
            </w:r>
            <w:r w:rsidR="004601D4" w:rsidRPr="000E3BD4">
              <w:rPr>
                <w:sz w:val="20"/>
                <w:lang w:val="es-UY"/>
              </w:rPr>
              <w:t>eta 1: Parlamento</w:t>
            </w:r>
            <w:r w:rsidR="004601D4">
              <w:rPr>
                <w:sz w:val="20"/>
                <w:lang w:val="es-UY"/>
              </w:rPr>
              <w:t>s</w:t>
            </w:r>
            <w:r w:rsidR="004601D4" w:rsidRPr="000E3BD4">
              <w:rPr>
                <w:sz w:val="20"/>
                <w:lang w:val="es-UY"/>
              </w:rPr>
              <w:t xml:space="preserve"> efic</w:t>
            </w:r>
            <w:r w:rsidR="004601D4">
              <w:rPr>
                <w:sz w:val="20"/>
                <w:lang w:val="es-UY"/>
              </w:rPr>
              <w:t>aces</w:t>
            </w:r>
          </w:p>
        </w:tc>
      </w:tr>
    </w:tbl>
    <w:p w14:paraId="04BAE183" w14:textId="19F96942" w:rsidR="006D6E40" w:rsidRPr="00747B56" w:rsidRDefault="00D9538C" w:rsidP="00475A65">
      <w:pPr>
        <w:pStyle w:val="section-title"/>
      </w:pPr>
      <w:r>
        <w:t>Sobre</w:t>
      </w:r>
      <w:r w:rsidR="006D6E40" w:rsidRPr="00747B56">
        <w:t xml:space="preserve"> esta dimensión</w:t>
      </w:r>
    </w:p>
    <w:p w14:paraId="41CF5B55" w14:textId="2A6CB7A9" w:rsidR="00215F76" w:rsidRPr="00747B56" w:rsidRDefault="00215F76" w:rsidP="00475A65">
      <w:pPr>
        <w:spacing w:line="240" w:lineRule="auto"/>
        <w:ind w:right="270"/>
        <w:jc w:val="both"/>
        <w:rPr>
          <w:sz w:val="20"/>
          <w:lang w:val="es-UY"/>
        </w:rPr>
      </w:pPr>
      <w:r w:rsidRPr="00747B56">
        <w:rPr>
          <w:sz w:val="20"/>
          <w:lang w:val="es-UY"/>
        </w:rPr>
        <w:t>Esta dimensión se refiere al proceso mediante el cual se puede disolver el parlamento para permitir la celebración de nuevas elecciones. El marco legal debe estipular todos los poderes y disposiciones para la disolución del parlamento. El poder de disolver el parlamento depende en gran medida de la estructura del gobierno y de los poderes conferidos tanto al ejecutivo como al parlamento.</w:t>
      </w:r>
    </w:p>
    <w:p w14:paraId="4AEF9E13" w14:textId="77777777" w:rsidR="00215F76" w:rsidRPr="00747B56" w:rsidRDefault="00215F76" w:rsidP="00475A65">
      <w:pPr>
        <w:spacing w:line="240" w:lineRule="auto"/>
        <w:ind w:right="270"/>
        <w:jc w:val="both"/>
        <w:rPr>
          <w:sz w:val="20"/>
          <w:lang w:val="es-UY"/>
        </w:rPr>
      </w:pPr>
    </w:p>
    <w:p w14:paraId="54E8B225" w14:textId="3774ACB5" w:rsidR="00E57ABD" w:rsidRPr="00747B56" w:rsidRDefault="005D4F4C" w:rsidP="00475A65">
      <w:pPr>
        <w:spacing w:line="240" w:lineRule="auto"/>
        <w:ind w:right="270"/>
        <w:jc w:val="both"/>
        <w:rPr>
          <w:sz w:val="20"/>
          <w:szCs w:val="20"/>
          <w:lang w:val="es-UY"/>
        </w:rPr>
      </w:pPr>
      <w:r w:rsidRPr="00747B56">
        <w:rPr>
          <w:sz w:val="20"/>
          <w:szCs w:val="20"/>
          <w:lang w:val="es-UY"/>
        </w:rPr>
        <w:t>La disolución normalmente ocurre automáticamente al final programado de una sesión o período parlamentario, pero también puede ocurrir antes. Hay muchas formas diferentes de disolver el parlamento. Por ejemplo, puede ocurrir cuando hay una pérdida de confianza por parte de una mayoría en las autoridades del parlamento. En algunos sistemas, el ejecutivo, el primer ministro o el jefe del parlamento pueden tener el máximo poder para forzar la disolución a voluntad. Otros sistemas tienen mandatos parlamentarios fijos, que solo pueden modificarse en circunstancias excepcionales.</w:t>
      </w:r>
    </w:p>
    <w:p w14:paraId="27CEA89C" w14:textId="77777777" w:rsidR="00215F76" w:rsidRPr="00747B56" w:rsidRDefault="00215F76" w:rsidP="00475A65">
      <w:pPr>
        <w:spacing w:line="240" w:lineRule="auto"/>
        <w:ind w:right="270"/>
        <w:jc w:val="both"/>
        <w:rPr>
          <w:sz w:val="20"/>
          <w:lang w:val="es-UY"/>
        </w:rPr>
      </w:pPr>
    </w:p>
    <w:p w14:paraId="3E2736D3" w14:textId="0EDFB75B" w:rsidR="00215F76" w:rsidRPr="00747B56" w:rsidRDefault="00AF3454" w:rsidP="00475A65">
      <w:pPr>
        <w:spacing w:line="240" w:lineRule="auto"/>
        <w:ind w:right="270"/>
        <w:jc w:val="both"/>
        <w:rPr>
          <w:sz w:val="20"/>
          <w:lang w:val="es-UY"/>
        </w:rPr>
      </w:pPr>
      <w:r w:rsidRPr="00747B56">
        <w:rPr>
          <w:sz w:val="20"/>
          <w:lang w:val="es-UY"/>
        </w:rPr>
        <w:t xml:space="preserve">Independientemente de cómo ocurra la disolución, el marco legal debe proporcionar claridad sobre cómo se lleva a cabo el proceso. También debe haber una guía o práctica clara relacionada con los roles de los involucrados en este proceso, así como reglas claras que definan la duración del mandato parlamentario, lo que sucede cuando finaliza ese mandato, los plazos para que los parlamentarios dejen o asuman el cargo, los recursos </w:t>
      </w:r>
      <w:r w:rsidR="00196A42" w:rsidRPr="00747B56">
        <w:rPr>
          <w:sz w:val="20"/>
          <w:lang w:val="es-UY"/>
        </w:rPr>
        <w:t xml:space="preserve">disponibles para los </w:t>
      </w:r>
      <w:r w:rsidRPr="00747B56">
        <w:rPr>
          <w:sz w:val="20"/>
          <w:lang w:val="es-UY"/>
        </w:rPr>
        <w:t xml:space="preserve">funcionarios salientes/entrantes, y </w:t>
      </w:r>
      <w:r w:rsidR="00196A42" w:rsidRPr="00747B56">
        <w:rPr>
          <w:sz w:val="20"/>
          <w:lang w:val="es-UY"/>
        </w:rPr>
        <w:t>disposiciones</w:t>
      </w:r>
      <w:r w:rsidRPr="00747B56">
        <w:rPr>
          <w:sz w:val="20"/>
          <w:lang w:val="es-UY"/>
        </w:rPr>
        <w:t xml:space="preserve"> sobre el </w:t>
      </w:r>
      <w:r w:rsidR="00196A42" w:rsidRPr="00747B56">
        <w:rPr>
          <w:sz w:val="20"/>
          <w:lang w:val="es-UY"/>
        </w:rPr>
        <w:t xml:space="preserve">archivo </w:t>
      </w:r>
      <w:r w:rsidRPr="00747B56">
        <w:rPr>
          <w:sz w:val="20"/>
          <w:lang w:val="es-UY"/>
        </w:rPr>
        <w:t xml:space="preserve">de </w:t>
      </w:r>
      <w:r w:rsidR="00196A42" w:rsidRPr="00747B56">
        <w:rPr>
          <w:sz w:val="20"/>
          <w:lang w:val="es-UY"/>
        </w:rPr>
        <w:t xml:space="preserve">los </w:t>
      </w:r>
      <w:r w:rsidRPr="00747B56">
        <w:rPr>
          <w:sz w:val="20"/>
          <w:lang w:val="es-UY"/>
        </w:rPr>
        <w:t xml:space="preserve">registros o los requisitos de mantenimiento de </w:t>
      </w:r>
      <w:r w:rsidR="00196A42" w:rsidRPr="00747B56">
        <w:rPr>
          <w:sz w:val="20"/>
          <w:lang w:val="es-UY"/>
        </w:rPr>
        <w:t xml:space="preserve">los </w:t>
      </w:r>
      <w:r w:rsidRPr="00747B56">
        <w:rPr>
          <w:sz w:val="20"/>
          <w:lang w:val="es-UY"/>
        </w:rPr>
        <w:t xml:space="preserve">registros oficiales. El reglamento del parlamento y/o los reglamentos de las comisiones pertinentes también pueden estipular normas sobre </w:t>
      </w:r>
      <w:r w:rsidR="000B3E01" w:rsidRPr="00747B56">
        <w:rPr>
          <w:sz w:val="20"/>
          <w:lang w:val="es-UY"/>
        </w:rPr>
        <w:t xml:space="preserve">el retiro </w:t>
      </w:r>
      <w:r w:rsidRPr="00747B56">
        <w:rPr>
          <w:sz w:val="20"/>
          <w:lang w:val="es-UY"/>
        </w:rPr>
        <w:t>o el traslado a los locales parlamentarios.</w:t>
      </w:r>
    </w:p>
    <w:p w14:paraId="723AD3CC" w14:textId="77777777" w:rsidR="00E57ABD" w:rsidRPr="00747B56" w:rsidRDefault="00E57ABD" w:rsidP="00475A65">
      <w:pPr>
        <w:spacing w:line="240" w:lineRule="auto"/>
        <w:ind w:right="270"/>
        <w:jc w:val="both"/>
        <w:rPr>
          <w:sz w:val="20"/>
          <w:szCs w:val="20"/>
          <w:lang w:val="es-UY"/>
        </w:rPr>
      </w:pPr>
    </w:p>
    <w:p w14:paraId="3AD9326D" w14:textId="7D8248D7" w:rsidR="00AF3454" w:rsidRPr="00747B56" w:rsidRDefault="00500859" w:rsidP="00475A65">
      <w:pPr>
        <w:spacing w:line="240" w:lineRule="auto"/>
        <w:ind w:right="270"/>
        <w:jc w:val="both"/>
        <w:rPr>
          <w:sz w:val="20"/>
          <w:lang w:val="es-UY"/>
        </w:rPr>
      </w:pPr>
      <w:r w:rsidRPr="00747B56">
        <w:rPr>
          <w:sz w:val="20"/>
          <w:lang w:val="es-UY"/>
        </w:rPr>
        <w:t xml:space="preserve">Las </w:t>
      </w:r>
      <w:r w:rsidR="000B3E01" w:rsidRPr="00747B56">
        <w:rPr>
          <w:sz w:val="20"/>
          <w:lang w:val="es-UY"/>
        </w:rPr>
        <w:t>regla</w:t>
      </w:r>
      <w:r w:rsidRPr="00747B56">
        <w:rPr>
          <w:sz w:val="20"/>
          <w:lang w:val="es-UY"/>
        </w:rPr>
        <w:t>s</w:t>
      </w:r>
      <w:r w:rsidR="000B3E01" w:rsidRPr="00747B56">
        <w:rPr>
          <w:sz w:val="20"/>
          <w:lang w:val="es-UY"/>
        </w:rPr>
        <w:t xml:space="preserve"> para la disolución debe</w:t>
      </w:r>
      <w:r w:rsidRPr="00747B56">
        <w:rPr>
          <w:sz w:val="20"/>
          <w:lang w:val="es-UY"/>
        </w:rPr>
        <w:t>n</w:t>
      </w:r>
      <w:r w:rsidR="000B3E01" w:rsidRPr="00747B56">
        <w:rPr>
          <w:sz w:val="20"/>
          <w:lang w:val="es-UY"/>
        </w:rPr>
        <w:t xml:space="preserve"> reflejar la conciencia de la importancia de la memoria institucional, incluidos los procesos para recopilar pruebas, información y registros de entrega </w:t>
      </w:r>
      <w:r w:rsidR="008A7326" w:rsidRPr="00747B56">
        <w:rPr>
          <w:sz w:val="20"/>
          <w:lang w:val="es-UY"/>
        </w:rPr>
        <w:t>para</w:t>
      </w:r>
      <w:r w:rsidR="000B3E01" w:rsidRPr="00747B56">
        <w:rPr>
          <w:sz w:val="20"/>
          <w:lang w:val="es-UY"/>
        </w:rPr>
        <w:t xml:space="preserve"> los parlamentarios que dejan el cargo. Deben tomarse medidas para la preservación y el acceso público de cualquier registro oficial desarrollado por un parlamentario saliente mientras está en el cargo, de acuerdo con los requisitos generales de mantenimiento de </w:t>
      </w:r>
      <w:r w:rsidR="008A7326" w:rsidRPr="00747B56">
        <w:rPr>
          <w:sz w:val="20"/>
          <w:lang w:val="es-UY"/>
        </w:rPr>
        <w:t xml:space="preserve">los </w:t>
      </w:r>
      <w:r w:rsidR="000B3E01" w:rsidRPr="00747B56">
        <w:rPr>
          <w:sz w:val="20"/>
          <w:lang w:val="es-UY"/>
        </w:rPr>
        <w:t xml:space="preserve">registros, archivo y ética </w:t>
      </w:r>
      <w:r w:rsidR="008A7326" w:rsidRPr="00747B56">
        <w:rPr>
          <w:sz w:val="20"/>
          <w:lang w:val="es-UY"/>
        </w:rPr>
        <w:t xml:space="preserve">tal </w:t>
      </w:r>
      <w:r w:rsidR="000B3E01" w:rsidRPr="00747B56">
        <w:rPr>
          <w:sz w:val="20"/>
          <w:lang w:val="es-UY"/>
        </w:rPr>
        <w:t xml:space="preserve">como se </w:t>
      </w:r>
      <w:r w:rsidR="008A7326" w:rsidRPr="00747B56">
        <w:rPr>
          <w:sz w:val="20"/>
          <w:lang w:val="es-UY"/>
        </w:rPr>
        <w:t xml:space="preserve">estipula </w:t>
      </w:r>
      <w:r w:rsidR="000B3E01" w:rsidRPr="00747B56">
        <w:rPr>
          <w:sz w:val="20"/>
          <w:lang w:val="es-UY"/>
        </w:rPr>
        <w:t>en el marco legal del país.</w:t>
      </w:r>
    </w:p>
    <w:p w14:paraId="1B944DC0" w14:textId="77777777" w:rsidR="00D4529E" w:rsidRPr="00747B56" w:rsidRDefault="00D4529E" w:rsidP="00475A65">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E57ABD" w:rsidRPr="00A235BD" w14:paraId="646EB564" w14:textId="77777777" w:rsidTr="00BE5A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A81F07F" w14:textId="1D752A0C" w:rsidR="00332E0C" w:rsidRPr="00E623A1" w:rsidRDefault="00D9538C" w:rsidP="00475A65">
            <w:pPr>
              <w:spacing w:line="240" w:lineRule="auto"/>
              <w:jc w:val="both"/>
              <w:rPr>
                <w:i/>
                <w:sz w:val="20"/>
                <w:lang w:val="es-UY"/>
              </w:rPr>
            </w:pPr>
            <w:r>
              <w:rPr>
                <w:i/>
                <w:sz w:val="20"/>
                <w:lang w:val="es-UY"/>
              </w:rPr>
              <w:t xml:space="preserve">Basado </w:t>
            </w:r>
            <w:r w:rsidR="00332E0C" w:rsidRPr="00E623A1">
              <w:rPr>
                <w:i/>
                <w:sz w:val="20"/>
                <w:lang w:val="es-UY"/>
              </w:rPr>
              <w:t>en un análisis comparativo</w:t>
            </w:r>
            <w:r>
              <w:rPr>
                <w:i/>
                <w:sz w:val="20"/>
                <w:lang w:val="es-UY"/>
              </w:rPr>
              <w:t xml:space="preserve"> mundial</w:t>
            </w:r>
            <w:r w:rsidR="00332E0C" w:rsidRPr="00E623A1">
              <w:rPr>
                <w:i/>
                <w:sz w:val="20"/>
                <w:lang w:val="es-UY"/>
              </w:rPr>
              <w:t>, el objetivo al que deberían aspirar los parlamentos en el ámbito de la “</w:t>
            </w:r>
            <w:r w:rsidR="00332E0C">
              <w:rPr>
                <w:i/>
                <w:sz w:val="20"/>
                <w:lang w:val="es-UY"/>
              </w:rPr>
              <w:t>disolución</w:t>
            </w:r>
            <w:r w:rsidR="00332E0C" w:rsidRPr="00E623A1">
              <w:rPr>
                <w:i/>
                <w:sz w:val="20"/>
                <w:lang w:val="es-UY"/>
              </w:rPr>
              <w:t xml:space="preserve">” </w:t>
            </w:r>
            <w:r>
              <w:rPr>
                <w:i/>
                <w:sz w:val="20"/>
                <w:lang w:val="es-UY"/>
              </w:rPr>
              <w:t xml:space="preserve">es el </w:t>
            </w:r>
            <w:r w:rsidR="00332E0C" w:rsidRPr="00E623A1">
              <w:rPr>
                <w:i/>
                <w:sz w:val="20"/>
                <w:lang w:val="es-UY"/>
              </w:rPr>
              <w:t>siguiente:</w:t>
            </w:r>
          </w:p>
          <w:p w14:paraId="0E093B15" w14:textId="77777777" w:rsidR="00F1651A" w:rsidRPr="00747B56" w:rsidRDefault="00F1651A" w:rsidP="00475A65">
            <w:pPr>
              <w:spacing w:line="240" w:lineRule="auto"/>
              <w:jc w:val="both"/>
              <w:rPr>
                <w:i/>
                <w:sz w:val="20"/>
                <w:lang w:val="es-UY"/>
              </w:rPr>
            </w:pPr>
          </w:p>
          <w:p w14:paraId="132C4D21" w14:textId="248CEB87" w:rsidR="00F1651A" w:rsidRPr="00747B56" w:rsidRDefault="00500859" w:rsidP="00475A65">
            <w:pPr>
              <w:spacing w:line="240" w:lineRule="auto"/>
              <w:jc w:val="both"/>
              <w:rPr>
                <w:sz w:val="20"/>
                <w:lang w:val="es-UY"/>
              </w:rPr>
            </w:pPr>
            <w:r w:rsidRPr="00747B56">
              <w:rPr>
                <w:sz w:val="20"/>
                <w:lang w:val="es-UY"/>
              </w:rPr>
              <w:t>La Constitución estipula poderes claros para la disolución del parlamento. Las leyes, la práctica y la orientación especifican claramente las funciones de quienes participan en este proceso.</w:t>
            </w:r>
          </w:p>
          <w:p w14:paraId="08E9F500" w14:textId="77777777" w:rsidR="00500859" w:rsidRPr="00747B56" w:rsidRDefault="00500859" w:rsidP="00475A65">
            <w:pPr>
              <w:spacing w:line="240" w:lineRule="auto"/>
              <w:jc w:val="both"/>
              <w:rPr>
                <w:i/>
                <w:sz w:val="20"/>
                <w:lang w:val="es-UY"/>
              </w:rPr>
            </w:pPr>
          </w:p>
          <w:p w14:paraId="1268C590" w14:textId="5798C3A7" w:rsidR="00500859" w:rsidRPr="00747B56" w:rsidRDefault="005C75DD" w:rsidP="00475A65">
            <w:pPr>
              <w:spacing w:line="240" w:lineRule="auto"/>
              <w:jc w:val="both"/>
              <w:rPr>
                <w:sz w:val="20"/>
                <w:lang w:val="es-UY"/>
              </w:rPr>
            </w:pPr>
            <w:r w:rsidRPr="00747B56">
              <w:rPr>
                <w:sz w:val="20"/>
                <w:lang w:val="es-UY"/>
              </w:rPr>
              <w:t>Hay reglas claras que definen la duración del mandato parlamentario, lo que sucede cuando finaliza ese mandato y los plazos para que los parlamentarios cesen y asuman el cargo.</w:t>
            </w:r>
          </w:p>
          <w:p w14:paraId="598AE692" w14:textId="77777777" w:rsidR="00147460" w:rsidRPr="00747B56" w:rsidRDefault="00147460" w:rsidP="00475A65">
            <w:pPr>
              <w:spacing w:line="240" w:lineRule="auto"/>
              <w:ind w:right="270"/>
              <w:jc w:val="both"/>
              <w:rPr>
                <w:sz w:val="20"/>
                <w:lang w:val="es-UY"/>
              </w:rPr>
            </w:pPr>
          </w:p>
          <w:p w14:paraId="7420C01B" w14:textId="79611ED1" w:rsidR="00290F86" w:rsidRPr="00747B56" w:rsidRDefault="00290F86" w:rsidP="00475A65">
            <w:pPr>
              <w:spacing w:line="240" w:lineRule="auto"/>
              <w:ind w:right="270"/>
              <w:jc w:val="both"/>
              <w:rPr>
                <w:sz w:val="20"/>
                <w:lang w:val="es-UY"/>
              </w:rPr>
            </w:pPr>
            <w:r w:rsidRPr="00747B56">
              <w:rPr>
                <w:sz w:val="20"/>
                <w:lang w:val="es-UY"/>
              </w:rPr>
              <w:t>Las reglas también estipulan los requisitos para mantener y archivar los registros y las transcripciones oficiales, y cumplir con los requisitos de ética, tras la disolución del parlamento.</w:t>
            </w:r>
          </w:p>
          <w:p w14:paraId="4F0A97CF" w14:textId="77777777" w:rsidR="00BE5A66" w:rsidRPr="00747B56" w:rsidRDefault="00BE5A66" w:rsidP="00475A65">
            <w:pPr>
              <w:spacing w:line="240" w:lineRule="auto"/>
              <w:jc w:val="both"/>
              <w:rPr>
                <w:color w:val="005F9A"/>
                <w:sz w:val="20"/>
                <w:szCs w:val="20"/>
                <w:lang w:val="es-UY"/>
              </w:rPr>
            </w:pPr>
          </w:p>
        </w:tc>
      </w:tr>
    </w:tbl>
    <w:p w14:paraId="0631AB54" w14:textId="7732BB1E" w:rsidR="00E57ABD" w:rsidRPr="00747B56" w:rsidRDefault="007E1619" w:rsidP="00475A65">
      <w:pPr>
        <w:pStyle w:val="section-title"/>
      </w:pPr>
      <w:r w:rsidRPr="00747B56">
        <w:lastRenderedPageBreak/>
        <w:t>Evaluación</w:t>
      </w:r>
    </w:p>
    <w:p w14:paraId="32DACA4E" w14:textId="77777777" w:rsidR="00D9538C" w:rsidRDefault="00D9538C" w:rsidP="00475A65">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E8FD1CE" w14:textId="77777777" w:rsidR="00D9538C" w:rsidRDefault="00D9538C" w:rsidP="00475A65">
      <w:pPr>
        <w:spacing w:before="200" w:line="240" w:lineRule="auto"/>
        <w:jc w:val="both"/>
        <w:rPr>
          <w:sz w:val="20"/>
          <w:lang w:val="es-AR"/>
        </w:rPr>
      </w:pPr>
      <w:r>
        <w:rPr>
          <w:sz w:val="20"/>
          <w:lang w:val="es-AR"/>
        </w:rPr>
        <w:t>La evidencia para la evaluación de esta dimensión podría incluir lo siguiente:</w:t>
      </w:r>
    </w:p>
    <w:p w14:paraId="1C855411" w14:textId="77777777" w:rsidR="00BE5A66" w:rsidRPr="00747B56" w:rsidRDefault="00BE5A66" w:rsidP="00475A65">
      <w:pPr>
        <w:spacing w:line="240" w:lineRule="auto"/>
        <w:ind w:right="270"/>
        <w:jc w:val="both"/>
        <w:rPr>
          <w:sz w:val="20"/>
          <w:szCs w:val="20"/>
          <w:lang w:val="es-UY"/>
        </w:rPr>
      </w:pPr>
    </w:p>
    <w:p w14:paraId="465D8A8D" w14:textId="55EF0A58" w:rsidR="002B28F6" w:rsidRPr="00747B56" w:rsidRDefault="002B28F6" w:rsidP="00475A65">
      <w:pPr>
        <w:numPr>
          <w:ilvl w:val="0"/>
          <w:numId w:val="39"/>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constitucionales que estipulan los poderes para disolver el parlamento</w:t>
      </w:r>
    </w:p>
    <w:p w14:paraId="0D990F94" w14:textId="31F33413" w:rsidR="002B28F6" w:rsidRPr="00747B56" w:rsidRDefault="002B28F6" w:rsidP="00475A65">
      <w:pPr>
        <w:numPr>
          <w:ilvl w:val="0"/>
          <w:numId w:val="39"/>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Reglamento del parlamento pertinente u otras reglamentaciones</w:t>
      </w:r>
    </w:p>
    <w:p w14:paraId="1C11C386" w14:textId="0EC9BC14" w:rsidR="002B28F6" w:rsidRPr="00747B56" w:rsidRDefault="002B28F6" w:rsidP="00475A65">
      <w:pPr>
        <w:numPr>
          <w:ilvl w:val="0"/>
          <w:numId w:val="39"/>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Normas y procedimientos que exigen que los parlamentarios cumplan con los requisitos de mantenimiento de los registros, archivo y ética tras la disolución del parlamento</w:t>
      </w:r>
    </w:p>
    <w:p w14:paraId="7086B329" w14:textId="77777777" w:rsidR="002B28F6" w:rsidRPr="00747B56" w:rsidRDefault="002B28F6" w:rsidP="00475A65">
      <w:pPr>
        <w:pBdr>
          <w:top w:val="nil"/>
          <w:left w:val="nil"/>
          <w:bottom w:val="nil"/>
          <w:right w:val="nil"/>
          <w:between w:val="nil"/>
        </w:pBdr>
        <w:spacing w:line="240" w:lineRule="auto"/>
        <w:ind w:left="562"/>
        <w:jc w:val="both"/>
        <w:rPr>
          <w:color w:val="000000"/>
          <w:sz w:val="20"/>
          <w:szCs w:val="20"/>
          <w:lang w:val="es-UY"/>
        </w:rPr>
      </w:pPr>
    </w:p>
    <w:p w14:paraId="5AD42C92" w14:textId="59737CE8" w:rsidR="005379FE" w:rsidRPr="000E3BD4" w:rsidRDefault="007140AE" w:rsidP="00475A65">
      <w:pPr>
        <w:spacing w:line="240" w:lineRule="auto"/>
        <w:jc w:val="both"/>
        <w:rPr>
          <w:sz w:val="20"/>
          <w:lang w:val="es-UY"/>
        </w:rPr>
      </w:pPr>
      <w:r>
        <w:rPr>
          <w:sz w:val="20"/>
          <w:lang w:val="es-UY"/>
        </w:rPr>
        <w:t>Cuando corresponda</w:t>
      </w:r>
      <w:r w:rsidR="005379FE" w:rsidRPr="000E3BD4">
        <w:rPr>
          <w:sz w:val="20"/>
          <w:lang w:val="es-UY"/>
        </w:rPr>
        <w:t xml:space="preserve">, proporcione comentarios </w:t>
      </w:r>
      <w:r>
        <w:rPr>
          <w:sz w:val="20"/>
          <w:lang w:val="es-UY"/>
        </w:rPr>
        <w:t xml:space="preserve">adicionales </w:t>
      </w:r>
      <w:r w:rsidR="005379FE" w:rsidRPr="000E3BD4">
        <w:rPr>
          <w:sz w:val="20"/>
          <w:lang w:val="es-UY"/>
        </w:rPr>
        <w:t>o ejemplos que respalden la evaluación.</w:t>
      </w:r>
    </w:p>
    <w:p w14:paraId="28F4AEA1" w14:textId="77777777" w:rsidR="00E57ABD" w:rsidRPr="00747B56" w:rsidRDefault="00E57ABD" w:rsidP="00475A65">
      <w:pPr>
        <w:spacing w:line="240" w:lineRule="auto"/>
        <w:ind w:right="270"/>
        <w:jc w:val="both"/>
        <w:rPr>
          <w:sz w:val="20"/>
          <w:szCs w:val="20"/>
          <w:lang w:val="es-UY"/>
        </w:rPr>
      </w:pPr>
    </w:p>
    <w:p w14:paraId="4DDC1C05" w14:textId="5C52C6D1" w:rsidR="00E57ABD" w:rsidRPr="00747B56" w:rsidRDefault="002225BA" w:rsidP="00475A65">
      <w:pPr>
        <w:pStyle w:val="Heading4"/>
        <w:jc w:val="both"/>
      </w:pPr>
      <w:bookmarkStart w:id="60" w:name="_heading=h.4k668n3"/>
      <w:bookmarkEnd w:id="60"/>
      <w:r w:rsidRPr="00747B56">
        <w:t xml:space="preserve">Criterio de evaluación </w:t>
      </w:r>
      <w:r w:rsidR="00E57ABD" w:rsidRPr="00747B56">
        <w:t xml:space="preserve">1: </w:t>
      </w:r>
      <w:r w:rsidRPr="00747B56">
        <w:t>Disposiciones constitucionales</w:t>
      </w:r>
    </w:p>
    <w:p w14:paraId="2831650F" w14:textId="6C21E856" w:rsidR="002225BA" w:rsidRPr="00747B56" w:rsidRDefault="002225BA" w:rsidP="00475A65">
      <w:pPr>
        <w:spacing w:line="240" w:lineRule="auto"/>
        <w:ind w:right="270"/>
        <w:jc w:val="both"/>
        <w:rPr>
          <w:sz w:val="20"/>
          <w:lang w:val="es-UY"/>
        </w:rPr>
      </w:pPr>
      <w:r w:rsidRPr="00747B56">
        <w:rPr>
          <w:sz w:val="20"/>
          <w:lang w:val="es-UY"/>
        </w:rPr>
        <w:t>La Constitución define el final del mandato parlamentario, así como la autoridad y el procedimiento para la disolución del parlamento antes del final del mandato. Estas disposiciones y las normas asociadas especifican claramente las funciones de las personas involucradas en este proceso.</w:t>
      </w:r>
    </w:p>
    <w:p w14:paraId="09FEBBFB" w14:textId="77777777" w:rsidR="002225BA" w:rsidRPr="00747B56" w:rsidRDefault="002225BA" w:rsidP="00475A65">
      <w:pPr>
        <w:spacing w:line="240" w:lineRule="auto"/>
        <w:ind w:right="27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01E70838" w14:textId="77777777" w:rsidTr="00CD6C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D6E3DF"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630472401"/>
              <w14:checkbox>
                <w14:checked w14:val="0"/>
                <w14:checkedState w14:val="2612" w14:font="MS Gothic"/>
                <w14:uncheckedState w14:val="2610" w14:font="MS Gothic"/>
              </w14:checkbox>
            </w:sdtPr>
            <w:sdtEndPr/>
            <w:sdtContent>
              <w:p w14:paraId="58C5925A" w14:textId="71F0D313"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751716" w14:textId="18129A73" w:rsidR="007757B3" w:rsidRPr="000E3BD4" w:rsidRDefault="007140AE" w:rsidP="00475A65">
            <w:pPr>
              <w:jc w:val="both"/>
              <w:rPr>
                <w:rFonts w:eastAsia="Calibri"/>
                <w:sz w:val="20"/>
                <w:szCs w:val="20"/>
                <w:lang w:val="es-UY"/>
              </w:rPr>
            </w:pPr>
            <w:r>
              <w:rPr>
                <w:sz w:val="20"/>
                <w:lang w:val="es-UY"/>
              </w:rPr>
              <w:t>Rudimentario</w:t>
            </w:r>
            <w:r w:rsidR="007757B3" w:rsidRPr="000E3BD4">
              <w:rPr>
                <w:sz w:val="20"/>
                <w:lang w:val="es-UY"/>
              </w:rPr>
              <w:t xml:space="preserve"> </w:t>
            </w:r>
          </w:p>
          <w:sdt>
            <w:sdtPr>
              <w:rPr>
                <w:rFonts w:eastAsia="Arimo"/>
                <w:sz w:val="20"/>
                <w:szCs w:val="20"/>
                <w:lang w:val="es-UY"/>
              </w:rPr>
              <w:id w:val="753854473"/>
              <w14:checkbox>
                <w14:checked w14:val="0"/>
                <w14:checkedState w14:val="2612" w14:font="MS Gothic"/>
                <w14:uncheckedState w14:val="2610" w14:font="MS Gothic"/>
              </w14:checkbox>
            </w:sdtPr>
            <w:sdtEndPr/>
            <w:sdtContent>
              <w:p w14:paraId="5C8B007B" w14:textId="1C039F7B"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1C2264"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485210628"/>
              <w14:checkbox>
                <w14:checked w14:val="0"/>
                <w14:checkedState w14:val="2612" w14:font="MS Gothic"/>
                <w14:uncheckedState w14:val="2610" w14:font="MS Gothic"/>
              </w14:checkbox>
            </w:sdtPr>
            <w:sdtEndPr/>
            <w:sdtContent>
              <w:p w14:paraId="63C99D68" w14:textId="0F604AB2"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5D8AEE" w14:textId="05F4106E" w:rsidR="007757B3" w:rsidRPr="000E3BD4" w:rsidRDefault="007140AE"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62436588"/>
              <w14:checkbox>
                <w14:checked w14:val="0"/>
                <w14:checkedState w14:val="2612" w14:font="MS Gothic"/>
                <w14:uncheckedState w14:val="2610" w14:font="MS Gothic"/>
              </w14:checkbox>
            </w:sdtPr>
            <w:sdtEndPr/>
            <w:sdtContent>
              <w:p w14:paraId="076C60C9" w14:textId="0FA7AC4C"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B10F95"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333183901"/>
              <w14:checkbox>
                <w14:checked w14:val="0"/>
                <w14:checkedState w14:val="2612" w14:font="MS Gothic"/>
                <w14:uncheckedState w14:val="2610" w14:font="MS Gothic"/>
              </w14:checkbox>
            </w:sdtPr>
            <w:sdtEndPr/>
            <w:sdtContent>
              <w:p w14:paraId="498FBDCE" w14:textId="53AFB353"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EFC5ECE"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331041555"/>
              <w14:checkbox>
                <w14:checked w14:val="0"/>
                <w14:checkedState w14:val="2612" w14:font="MS Gothic"/>
                <w14:uncheckedState w14:val="2610" w14:font="MS Gothic"/>
              </w14:checkbox>
            </w:sdtPr>
            <w:sdtEndPr/>
            <w:sdtContent>
              <w:p w14:paraId="5852F753" w14:textId="22CDE220"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BE5A66" w:rsidRPr="00475A65" w14:paraId="3028393B"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FCE42"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183CC79B" w14:textId="77777777" w:rsidR="00BE5A66" w:rsidRPr="00747B56" w:rsidRDefault="00BE5A66" w:rsidP="00475A65">
            <w:pPr>
              <w:jc w:val="both"/>
              <w:rPr>
                <w:color w:val="0000FF"/>
                <w:sz w:val="20"/>
                <w:szCs w:val="20"/>
                <w:lang w:val="es-UY"/>
              </w:rPr>
            </w:pPr>
          </w:p>
          <w:p w14:paraId="6EC25448" w14:textId="77777777" w:rsidR="00BE5A66" w:rsidRPr="00747B56" w:rsidRDefault="00BE5A66" w:rsidP="00475A65">
            <w:pPr>
              <w:jc w:val="both"/>
              <w:rPr>
                <w:color w:val="0000FF"/>
                <w:sz w:val="20"/>
                <w:szCs w:val="20"/>
                <w:lang w:val="es-UY"/>
              </w:rPr>
            </w:pPr>
          </w:p>
        </w:tc>
      </w:tr>
    </w:tbl>
    <w:p w14:paraId="122855A4" w14:textId="59CDE09F" w:rsidR="00E57ABD" w:rsidRPr="00747B56" w:rsidRDefault="00653230" w:rsidP="00475A65">
      <w:pPr>
        <w:pStyle w:val="Heading4"/>
        <w:jc w:val="both"/>
      </w:pPr>
      <w:bookmarkStart w:id="61" w:name="_heading=h.2zbgiuw"/>
      <w:bookmarkEnd w:id="61"/>
      <w:r w:rsidRPr="00747B56">
        <w:t xml:space="preserve">Criterio de evaluación </w:t>
      </w:r>
      <w:r w:rsidR="00E57ABD" w:rsidRPr="00747B56">
        <w:t xml:space="preserve">2: </w:t>
      </w:r>
      <w:r w:rsidRPr="00747B56">
        <w:t>Procedimientos de disolución</w:t>
      </w:r>
      <w:r w:rsidR="00E57ABD" w:rsidRPr="00747B56">
        <w:t xml:space="preserve"> </w:t>
      </w:r>
    </w:p>
    <w:p w14:paraId="4A2F2773" w14:textId="5E341789" w:rsidR="00653230" w:rsidRPr="00747B56" w:rsidRDefault="00653230" w:rsidP="00475A65">
      <w:pPr>
        <w:spacing w:line="240" w:lineRule="auto"/>
        <w:ind w:right="270"/>
        <w:jc w:val="both"/>
        <w:rPr>
          <w:sz w:val="20"/>
          <w:lang w:val="es-UY"/>
        </w:rPr>
      </w:pPr>
      <w:r w:rsidRPr="00747B56">
        <w:rPr>
          <w:sz w:val="20"/>
          <w:lang w:val="es-UY"/>
        </w:rPr>
        <w:t xml:space="preserve">El impacto de la disolución en el trabajo del parlamento </w:t>
      </w:r>
      <w:r w:rsidR="00836E7C" w:rsidRPr="00747B56">
        <w:rPr>
          <w:sz w:val="20"/>
          <w:lang w:val="es-UY"/>
        </w:rPr>
        <w:t>está</w:t>
      </w:r>
      <w:r w:rsidRPr="00747B56">
        <w:rPr>
          <w:sz w:val="20"/>
          <w:lang w:val="es-UY"/>
        </w:rPr>
        <w:t xml:space="preserve"> detalla</w:t>
      </w:r>
      <w:r w:rsidR="00836E7C" w:rsidRPr="00747B56">
        <w:rPr>
          <w:sz w:val="20"/>
          <w:lang w:val="es-UY"/>
        </w:rPr>
        <w:t>do</w:t>
      </w:r>
      <w:r w:rsidRPr="00747B56">
        <w:rPr>
          <w:sz w:val="20"/>
          <w:lang w:val="es-UY"/>
        </w:rPr>
        <w:t xml:space="preserve"> en </w:t>
      </w:r>
      <w:r w:rsidR="00836E7C" w:rsidRPr="00747B56">
        <w:rPr>
          <w:sz w:val="20"/>
          <w:lang w:val="es-UY"/>
        </w:rPr>
        <w:t xml:space="preserve">el reglamento </w:t>
      </w:r>
      <w:r w:rsidRPr="00747B56">
        <w:rPr>
          <w:sz w:val="20"/>
          <w:lang w:val="es-UY"/>
        </w:rPr>
        <w:t>y práctica del parlamento, incluidos los procedimientos para finalizar la sesión parlamentaria y el mandato de los parlamentarios salientes.</w:t>
      </w:r>
    </w:p>
    <w:p w14:paraId="0E095201" w14:textId="77777777" w:rsidR="00653230" w:rsidRPr="00747B56" w:rsidRDefault="00653230" w:rsidP="00475A65">
      <w:pPr>
        <w:spacing w:line="240" w:lineRule="auto"/>
        <w:ind w:right="27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7BA56525" w14:textId="77777777" w:rsidTr="00CD6C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AA2B7C"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488524423"/>
              <w14:checkbox>
                <w14:checked w14:val="0"/>
                <w14:checkedState w14:val="2612" w14:font="MS Gothic"/>
                <w14:uncheckedState w14:val="2610" w14:font="MS Gothic"/>
              </w14:checkbox>
            </w:sdtPr>
            <w:sdtEndPr/>
            <w:sdtContent>
              <w:p w14:paraId="70BB3414" w14:textId="65531E71"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7174F1" w14:textId="18782276" w:rsidR="007757B3" w:rsidRPr="000E3BD4" w:rsidRDefault="007140AE"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125834898"/>
              <w14:checkbox>
                <w14:checked w14:val="0"/>
                <w14:checkedState w14:val="2612" w14:font="MS Gothic"/>
                <w14:uncheckedState w14:val="2610" w14:font="MS Gothic"/>
              </w14:checkbox>
            </w:sdtPr>
            <w:sdtEndPr/>
            <w:sdtContent>
              <w:p w14:paraId="4FCCF685" w14:textId="22A015D9"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04467B"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449004329"/>
              <w14:checkbox>
                <w14:checked w14:val="0"/>
                <w14:checkedState w14:val="2612" w14:font="MS Gothic"/>
                <w14:uncheckedState w14:val="2610" w14:font="MS Gothic"/>
              </w14:checkbox>
            </w:sdtPr>
            <w:sdtEndPr/>
            <w:sdtContent>
              <w:p w14:paraId="56594829" w14:textId="6810B59F"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61D367" w14:textId="40D6A2B4" w:rsidR="007757B3" w:rsidRPr="000E3BD4" w:rsidRDefault="007140AE"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43631416"/>
              <w14:checkbox>
                <w14:checked w14:val="0"/>
                <w14:checkedState w14:val="2612" w14:font="MS Gothic"/>
                <w14:uncheckedState w14:val="2610" w14:font="MS Gothic"/>
              </w14:checkbox>
            </w:sdtPr>
            <w:sdtEndPr/>
            <w:sdtContent>
              <w:p w14:paraId="32831AC5" w14:textId="7DF7B9C8"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284B30"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2139488746"/>
              <w14:checkbox>
                <w14:checked w14:val="0"/>
                <w14:checkedState w14:val="2612" w14:font="MS Gothic"/>
                <w14:uncheckedState w14:val="2610" w14:font="MS Gothic"/>
              </w14:checkbox>
            </w:sdtPr>
            <w:sdtEndPr/>
            <w:sdtContent>
              <w:p w14:paraId="1B04883E" w14:textId="43D931C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94E075F"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280798135"/>
              <w14:checkbox>
                <w14:checked w14:val="0"/>
                <w14:checkedState w14:val="2612" w14:font="MS Gothic"/>
                <w14:uncheckedState w14:val="2610" w14:font="MS Gothic"/>
              </w14:checkbox>
            </w:sdtPr>
            <w:sdtEndPr/>
            <w:sdtContent>
              <w:p w14:paraId="3F24A39C" w14:textId="417DB4D5"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BE5A66" w:rsidRPr="00475A65" w14:paraId="058D49A8"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89504"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13E2F993" w14:textId="77777777" w:rsidR="00BE5A66" w:rsidRPr="00747B56" w:rsidRDefault="00BE5A66" w:rsidP="00475A65">
            <w:pPr>
              <w:jc w:val="both"/>
              <w:rPr>
                <w:color w:val="0000FF"/>
                <w:sz w:val="20"/>
                <w:szCs w:val="20"/>
                <w:lang w:val="es-UY"/>
              </w:rPr>
            </w:pPr>
          </w:p>
        </w:tc>
      </w:tr>
    </w:tbl>
    <w:p w14:paraId="666CB7B2" w14:textId="2B9ABFCB" w:rsidR="0075567E" w:rsidRPr="00747B56" w:rsidRDefault="0075567E" w:rsidP="00475A65">
      <w:pPr>
        <w:pStyle w:val="Heading4"/>
        <w:jc w:val="both"/>
      </w:pPr>
      <w:bookmarkStart w:id="62" w:name="_heading=h.diuarwqridai"/>
      <w:bookmarkEnd w:id="62"/>
      <w:r w:rsidRPr="00747B56">
        <w:t xml:space="preserve">Criterio de evaluación </w:t>
      </w:r>
      <w:r w:rsidR="00E57ABD" w:rsidRPr="00747B56">
        <w:t xml:space="preserve">3: </w:t>
      </w:r>
      <w:r w:rsidRPr="00747B56">
        <w:t>Requisitos de archivo y ética</w:t>
      </w:r>
    </w:p>
    <w:p w14:paraId="5F8AE111" w14:textId="2A57FF72" w:rsidR="0075567E" w:rsidRPr="00747B56" w:rsidRDefault="0075567E" w:rsidP="00475A65">
      <w:pPr>
        <w:spacing w:line="240" w:lineRule="auto"/>
        <w:ind w:right="270"/>
        <w:jc w:val="both"/>
        <w:rPr>
          <w:sz w:val="20"/>
          <w:lang w:val="es-UY"/>
        </w:rPr>
      </w:pPr>
      <w:r w:rsidRPr="00747B56">
        <w:rPr>
          <w:sz w:val="20"/>
          <w:lang w:val="es-UY"/>
        </w:rPr>
        <w:t>El reglamento del parlamento establece los requisitos de mantenimiento de los registros, el archivo y ética que los parlamentarios salientes deben cumplir cuando se disuelve el parlamento.</w:t>
      </w:r>
    </w:p>
    <w:p w14:paraId="6DE92D0D" w14:textId="77777777" w:rsidR="0075567E" w:rsidRPr="00747B56" w:rsidRDefault="0075567E" w:rsidP="00475A65">
      <w:pPr>
        <w:spacing w:line="240" w:lineRule="auto"/>
        <w:ind w:right="27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7757B3" w:rsidRPr="00747B56" w14:paraId="1DB87F59" w14:textId="77777777" w:rsidTr="00ED7D7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9B0097" w14:textId="77777777" w:rsidR="007757B3" w:rsidRPr="000E3BD4" w:rsidRDefault="007757B3" w:rsidP="00475A65">
            <w:pPr>
              <w:jc w:val="both"/>
              <w:rPr>
                <w:rFonts w:eastAsia="Calibri"/>
                <w:sz w:val="20"/>
                <w:szCs w:val="20"/>
                <w:lang w:val="es-UY"/>
              </w:rPr>
            </w:pPr>
            <w:r w:rsidRPr="000E3BD4">
              <w:rPr>
                <w:sz w:val="20"/>
                <w:lang w:val="es-UY"/>
              </w:rPr>
              <w:t>Inexistente</w:t>
            </w:r>
          </w:p>
          <w:sdt>
            <w:sdtPr>
              <w:rPr>
                <w:rFonts w:eastAsia="Arimo"/>
                <w:sz w:val="20"/>
                <w:szCs w:val="20"/>
                <w:lang w:val="es-UY"/>
              </w:rPr>
              <w:id w:val="-1474909726"/>
              <w14:checkbox>
                <w14:checked w14:val="0"/>
                <w14:checkedState w14:val="2612" w14:font="MS Gothic"/>
                <w14:uncheckedState w14:val="2610" w14:font="MS Gothic"/>
              </w14:checkbox>
            </w:sdtPr>
            <w:sdtEndPr/>
            <w:sdtContent>
              <w:p w14:paraId="25926C1F" w14:textId="7472693C" w:rsidR="007757B3" w:rsidRPr="00747B56" w:rsidRDefault="007757B3" w:rsidP="00475A65">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03EC2E" w14:textId="1FDBACA4" w:rsidR="007757B3" w:rsidRPr="000E3BD4" w:rsidRDefault="007140AE" w:rsidP="00475A65">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51765775"/>
              <w14:checkbox>
                <w14:checked w14:val="0"/>
                <w14:checkedState w14:val="2612" w14:font="MS Gothic"/>
                <w14:uncheckedState w14:val="2610" w14:font="MS Gothic"/>
              </w14:checkbox>
            </w:sdtPr>
            <w:sdtEndPr/>
            <w:sdtContent>
              <w:p w14:paraId="36DBE769" w14:textId="048891B5"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A7AECB" w14:textId="77777777" w:rsidR="007757B3" w:rsidRPr="000E3BD4" w:rsidRDefault="007757B3" w:rsidP="00475A65">
            <w:pPr>
              <w:jc w:val="both"/>
              <w:rPr>
                <w:rFonts w:eastAsia="Calibri"/>
                <w:sz w:val="20"/>
                <w:szCs w:val="20"/>
                <w:lang w:val="es-UY"/>
              </w:rPr>
            </w:pPr>
            <w:r w:rsidRPr="000E3BD4">
              <w:rPr>
                <w:sz w:val="20"/>
                <w:lang w:val="es-UY"/>
              </w:rPr>
              <w:t>Básico</w:t>
            </w:r>
          </w:p>
          <w:sdt>
            <w:sdtPr>
              <w:rPr>
                <w:rFonts w:eastAsia="Arimo"/>
                <w:sz w:val="20"/>
                <w:szCs w:val="20"/>
                <w:lang w:val="es-UY"/>
              </w:rPr>
              <w:id w:val="149336882"/>
              <w14:checkbox>
                <w14:checked w14:val="0"/>
                <w14:checkedState w14:val="2612" w14:font="MS Gothic"/>
                <w14:uncheckedState w14:val="2610" w14:font="MS Gothic"/>
              </w14:checkbox>
            </w:sdtPr>
            <w:sdtEndPr/>
            <w:sdtContent>
              <w:p w14:paraId="78421114" w14:textId="25E99703"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FC9780" w14:textId="067FB76A" w:rsidR="007757B3" w:rsidRPr="000E3BD4" w:rsidRDefault="007140AE" w:rsidP="00475A65">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73290450"/>
              <w14:checkbox>
                <w14:checked w14:val="0"/>
                <w14:checkedState w14:val="2612" w14:font="MS Gothic"/>
                <w14:uncheckedState w14:val="2610" w14:font="MS Gothic"/>
              </w14:checkbox>
            </w:sdtPr>
            <w:sdtEndPr/>
            <w:sdtContent>
              <w:p w14:paraId="2E9FA716" w14:textId="064CE9A3" w:rsidR="007757B3" w:rsidRPr="00747B56" w:rsidRDefault="007757B3" w:rsidP="00475A65">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0E0600" w14:textId="77777777" w:rsidR="007757B3" w:rsidRPr="000E3BD4" w:rsidRDefault="007757B3" w:rsidP="00475A65">
            <w:pPr>
              <w:jc w:val="both"/>
              <w:rPr>
                <w:rFonts w:eastAsia="Calibri"/>
                <w:sz w:val="20"/>
                <w:szCs w:val="20"/>
                <w:lang w:val="es-UY"/>
              </w:rPr>
            </w:pPr>
            <w:r w:rsidRPr="000E3BD4">
              <w:rPr>
                <w:sz w:val="20"/>
                <w:lang w:val="es-UY"/>
              </w:rPr>
              <w:t>Muy bueno</w:t>
            </w:r>
          </w:p>
          <w:sdt>
            <w:sdtPr>
              <w:rPr>
                <w:rFonts w:eastAsia="Arimo"/>
                <w:sz w:val="20"/>
                <w:szCs w:val="20"/>
                <w:lang w:val="es-UY"/>
              </w:rPr>
              <w:id w:val="344065282"/>
              <w14:checkbox>
                <w14:checked w14:val="0"/>
                <w14:checkedState w14:val="2612" w14:font="MS Gothic"/>
                <w14:uncheckedState w14:val="2610" w14:font="MS Gothic"/>
              </w14:checkbox>
            </w:sdtPr>
            <w:sdtEndPr/>
            <w:sdtContent>
              <w:p w14:paraId="67783532" w14:textId="1108F556"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72E44B1" w14:textId="77777777" w:rsidR="007757B3" w:rsidRPr="000E3BD4" w:rsidRDefault="007757B3" w:rsidP="00475A65">
            <w:pPr>
              <w:jc w:val="both"/>
              <w:rPr>
                <w:rFonts w:eastAsia="Calibri"/>
                <w:sz w:val="20"/>
                <w:szCs w:val="20"/>
                <w:lang w:val="es-UY"/>
              </w:rPr>
            </w:pPr>
            <w:r w:rsidRPr="000E3BD4">
              <w:rPr>
                <w:sz w:val="20"/>
                <w:lang w:val="es-UY"/>
              </w:rPr>
              <w:t>Excelente</w:t>
            </w:r>
          </w:p>
          <w:sdt>
            <w:sdtPr>
              <w:rPr>
                <w:rFonts w:eastAsia="Arimo"/>
                <w:sz w:val="20"/>
                <w:szCs w:val="20"/>
                <w:lang w:val="es-UY"/>
              </w:rPr>
              <w:id w:val="1855061720"/>
              <w14:checkbox>
                <w14:checked w14:val="0"/>
                <w14:checkedState w14:val="2612" w14:font="MS Gothic"/>
                <w14:uncheckedState w14:val="2610" w14:font="MS Gothic"/>
              </w14:checkbox>
            </w:sdtPr>
            <w:sdtEndPr/>
            <w:sdtContent>
              <w:p w14:paraId="025BFAFD" w14:textId="150DF8B8" w:rsidR="007757B3" w:rsidRPr="00747B56" w:rsidRDefault="007757B3" w:rsidP="00475A65">
                <w:pPr>
                  <w:jc w:val="both"/>
                  <w:rPr>
                    <w:sz w:val="20"/>
                    <w:szCs w:val="20"/>
                    <w:lang w:val="es-UY"/>
                  </w:rPr>
                </w:pPr>
                <w:r w:rsidRPr="000E3BD4">
                  <w:rPr>
                    <w:rFonts w:ascii="Segoe UI Symbol" w:eastAsia="Arimo" w:hAnsi="Segoe UI Symbol" w:cs="Segoe UI Symbol"/>
                    <w:sz w:val="20"/>
                    <w:szCs w:val="20"/>
                    <w:lang w:val="es-UY"/>
                  </w:rPr>
                  <w:t>☐</w:t>
                </w:r>
              </w:p>
            </w:sdtContent>
          </w:sdt>
        </w:tc>
      </w:tr>
      <w:tr w:rsidR="00BE5A66" w:rsidRPr="00475A65" w14:paraId="40DC418D"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98887" w14:textId="77777777" w:rsidR="00E30421" w:rsidRPr="00747B56" w:rsidRDefault="00E30421" w:rsidP="00475A65">
            <w:pPr>
              <w:jc w:val="both"/>
              <w:rPr>
                <w:color w:val="005F9A"/>
                <w:sz w:val="20"/>
                <w:szCs w:val="20"/>
                <w:lang w:val="es-UY"/>
              </w:rPr>
            </w:pPr>
            <w:r w:rsidRPr="00747B56">
              <w:rPr>
                <w:color w:val="005F9A"/>
                <w:sz w:val="20"/>
                <w:lang w:val="es-UY"/>
              </w:rPr>
              <w:t>Evidencia para este criterio de evaluación:</w:t>
            </w:r>
          </w:p>
          <w:p w14:paraId="20534A52" w14:textId="77777777" w:rsidR="00BE5A66" w:rsidRPr="00747B56" w:rsidRDefault="00BE5A66" w:rsidP="00475A65">
            <w:pPr>
              <w:jc w:val="both"/>
              <w:rPr>
                <w:color w:val="0000FF"/>
                <w:sz w:val="20"/>
                <w:szCs w:val="20"/>
                <w:lang w:val="es-UY"/>
              </w:rPr>
            </w:pPr>
          </w:p>
          <w:p w14:paraId="3656F405" w14:textId="77777777" w:rsidR="00BE5A66" w:rsidRPr="00747B56" w:rsidRDefault="00BE5A66" w:rsidP="00475A65">
            <w:pPr>
              <w:jc w:val="both"/>
              <w:rPr>
                <w:color w:val="0000FF"/>
                <w:sz w:val="20"/>
                <w:szCs w:val="20"/>
                <w:lang w:val="es-UY"/>
              </w:rPr>
            </w:pPr>
          </w:p>
        </w:tc>
      </w:tr>
    </w:tbl>
    <w:p w14:paraId="757D769D" w14:textId="4D0B7CA6" w:rsidR="00ED7D73" w:rsidRPr="00747B56" w:rsidRDefault="00ED7D73" w:rsidP="00475A65">
      <w:pPr>
        <w:pStyle w:val="section-title"/>
      </w:pPr>
      <w:r w:rsidRPr="00747B56">
        <w:lastRenderedPageBreak/>
        <w:t xml:space="preserve">Recomendaciones </w:t>
      </w:r>
      <w:r w:rsidR="007140AE">
        <w:t>para el</w:t>
      </w:r>
      <w:r w:rsidRPr="00747B56">
        <w:t xml:space="preserve">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BE5A66" w:rsidRPr="00475A65" w14:paraId="079DFA6E" w14:textId="77777777" w:rsidTr="00BE5A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AEB8019" w14:textId="7B6B893A" w:rsidR="00BE5A66" w:rsidRPr="00747B56" w:rsidRDefault="00E30421" w:rsidP="00475A65">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529CFC0B" w14:textId="0C0D80F9" w:rsidR="00E57ABD" w:rsidRPr="00747B56" w:rsidRDefault="00DA071F" w:rsidP="00475A65">
      <w:pPr>
        <w:pStyle w:val="section-title"/>
      </w:pPr>
      <w:r w:rsidRPr="00747B56">
        <w:t>Fuentes y lectura</w:t>
      </w:r>
      <w:r w:rsidR="007140AE">
        <w:t>s adicionales</w:t>
      </w:r>
    </w:p>
    <w:p w14:paraId="6B7E00AB" w14:textId="470BA435" w:rsidR="00E57ABD" w:rsidRPr="00B54969" w:rsidRDefault="00E57ABD" w:rsidP="00475A65">
      <w:pPr>
        <w:numPr>
          <w:ilvl w:val="0"/>
          <w:numId w:val="40"/>
        </w:numPr>
        <w:pBdr>
          <w:top w:val="nil"/>
          <w:left w:val="nil"/>
          <w:bottom w:val="nil"/>
          <w:right w:val="nil"/>
          <w:between w:val="nil"/>
        </w:pBdr>
        <w:spacing w:line="240" w:lineRule="auto"/>
        <w:ind w:left="562" w:hanging="562"/>
        <w:jc w:val="both"/>
        <w:rPr>
          <w:color w:val="000000"/>
          <w:sz w:val="20"/>
          <w:szCs w:val="20"/>
          <w:lang w:val="en-US"/>
        </w:rPr>
      </w:pPr>
      <w:r w:rsidRPr="00B54969">
        <w:rPr>
          <w:color w:val="000000"/>
          <w:sz w:val="20"/>
          <w:lang w:val="en-US"/>
        </w:rPr>
        <w:t xml:space="preserve">Elliot Bulmer, </w:t>
      </w:r>
      <w:hyperlink r:id="rId11">
        <w:r w:rsidRPr="00B54969">
          <w:rPr>
            <w:i/>
            <w:color w:val="0563C1"/>
            <w:sz w:val="20"/>
            <w:u w:val="single"/>
            <w:lang w:val="en-US"/>
          </w:rPr>
          <w:t>Dissolution of Parliament</w:t>
        </w:r>
        <w:r w:rsidR="00DF0E59" w:rsidRPr="00B54969">
          <w:rPr>
            <w:i/>
            <w:color w:val="0563C1"/>
            <w:sz w:val="20"/>
            <w:u w:val="single"/>
            <w:lang w:val="en-US"/>
          </w:rPr>
          <w:t>:</w:t>
        </w:r>
        <w:r w:rsidRPr="00B54969">
          <w:rPr>
            <w:i/>
            <w:color w:val="0563C1"/>
            <w:sz w:val="20"/>
            <w:u w:val="single"/>
            <w:lang w:val="en-US"/>
          </w:rPr>
          <w:t xml:space="preserve"> International IDEA Constitution-Building Primer 16</w:t>
        </w:r>
      </w:hyperlink>
      <w:r w:rsidRPr="00B54969">
        <w:rPr>
          <w:color w:val="000000"/>
          <w:sz w:val="20"/>
          <w:lang w:val="en-US"/>
        </w:rPr>
        <w:t xml:space="preserve">, </w:t>
      </w:r>
      <w:proofErr w:type="spellStart"/>
      <w:r w:rsidR="00DA071F" w:rsidRPr="00B54969">
        <w:rPr>
          <w:color w:val="000000"/>
          <w:sz w:val="20"/>
          <w:lang w:val="en-US"/>
        </w:rPr>
        <w:t>segunda</w:t>
      </w:r>
      <w:proofErr w:type="spellEnd"/>
      <w:r w:rsidR="00DA071F" w:rsidRPr="00B54969">
        <w:rPr>
          <w:color w:val="000000"/>
          <w:sz w:val="20"/>
          <w:lang w:val="en-US"/>
        </w:rPr>
        <w:t xml:space="preserve"> </w:t>
      </w:r>
      <w:proofErr w:type="spellStart"/>
      <w:r w:rsidR="00DA071F" w:rsidRPr="00B54969">
        <w:rPr>
          <w:color w:val="000000"/>
          <w:sz w:val="20"/>
          <w:lang w:val="en-US"/>
        </w:rPr>
        <w:t>edición</w:t>
      </w:r>
      <w:proofErr w:type="spellEnd"/>
      <w:r w:rsidRPr="00B54969">
        <w:rPr>
          <w:color w:val="000000"/>
          <w:sz w:val="20"/>
          <w:lang w:val="en-US"/>
        </w:rPr>
        <w:t xml:space="preserve"> (2017).</w:t>
      </w:r>
      <w:r w:rsidRPr="00B54969">
        <w:rPr>
          <w:color w:val="000000"/>
          <w:sz w:val="20"/>
          <w:lang w:val="en-US"/>
        </w:rPr>
        <w:br/>
      </w:r>
    </w:p>
    <w:p w14:paraId="5BEC95AF" w14:textId="77777777" w:rsidR="00E57ABD" w:rsidRPr="00B54969" w:rsidRDefault="00E57ABD" w:rsidP="00475A65">
      <w:pPr>
        <w:spacing w:line="240" w:lineRule="auto"/>
        <w:jc w:val="both"/>
        <w:rPr>
          <w:sz w:val="20"/>
          <w:szCs w:val="20"/>
          <w:lang w:val="en-US"/>
        </w:rPr>
      </w:pPr>
    </w:p>
    <w:p w14:paraId="1E373444" w14:textId="77777777" w:rsidR="00E57ABD" w:rsidRPr="00B54969" w:rsidRDefault="00E57ABD" w:rsidP="00475A65">
      <w:pPr>
        <w:spacing w:line="240" w:lineRule="auto"/>
        <w:jc w:val="both"/>
        <w:rPr>
          <w:sz w:val="20"/>
          <w:szCs w:val="20"/>
          <w:lang w:val="en-US"/>
        </w:rPr>
      </w:pPr>
    </w:p>
    <w:p w14:paraId="46DCD870" w14:textId="77777777" w:rsidR="00E57ABD" w:rsidRPr="00B54969" w:rsidRDefault="00E57ABD" w:rsidP="00475A65">
      <w:pPr>
        <w:spacing w:line="240" w:lineRule="auto"/>
        <w:jc w:val="both"/>
        <w:rPr>
          <w:sz w:val="20"/>
          <w:szCs w:val="20"/>
          <w:lang w:val="en-US"/>
        </w:rPr>
      </w:pPr>
    </w:p>
    <w:p w14:paraId="21682252" w14:textId="77777777" w:rsidR="00E57ABD" w:rsidRPr="00B54969" w:rsidRDefault="00E57ABD" w:rsidP="00475A65">
      <w:pPr>
        <w:spacing w:line="240" w:lineRule="auto"/>
        <w:jc w:val="both"/>
        <w:rPr>
          <w:lang w:val="en-US"/>
        </w:rPr>
      </w:pPr>
    </w:p>
    <w:bookmarkEnd w:id="0"/>
    <w:p w14:paraId="32F97144" w14:textId="77777777" w:rsidR="00E57ABD" w:rsidRPr="00B54969" w:rsidRDefault="00E57ABD" w:rsidP="00475A65">
      <w:pPr>
        <w:spacing w:line="240" w:lineRule="auto"/>
        <w:jc w:val="both"/>
        <w:rPr>
          <w:lang w:val="en-US"/>
        </w:rPr>
      </w:pPr>
    </w:p>
    <w:sectPr w:rsidR="00E57ABD" w:rsidRPr="00B54969" w:rsidSect="00475A65">
      <w:headerReference w:type="default" r:id="rId12"/>
      <w:footerReference w:type="default" r:id="rId13"/>
      <w:headerReference w:type="first" r:id="rId14"/>
      <w:footerReference w:type="first" r:id="rId15"/>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A697" w14:textId="77777777" w:rsidR="000A5638" w:rsidRDefault="000A5638">
      <w:pPr>
        <w:spacing w:line="240" w:lineRule="auto"/>
      </w:pPr>
      <w:r>
        <w:separator/>
      </w:r>
    </w:p>
  </w:endnote>
  <w:endnote w:type="continuationSeparator" w:id="0">
    <w:p w14:paraId="607F50EC" w14:textId="77777777" w:rsidR="000A5638" w:rsidRDefault="000A5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98895212"/>
      <w:docPartObj>
        <w:docPartGallery w:val="Page Numbers (Bottom of Page)"/>
        <w:docPartUnique/>
      </w:docPartObj>
    </w:sdtPr>
    <w:sdtEndPr/>
    <w:sdtContent>
      <w:p w14:paraId="5AF115D6" w14:textId="77777777" w:rsidR="00475A65" w:rsidRPr="00475A65" w:rsidRDefault="00475A65">
        <w:pPr>
          <w:pStyle w:val="Footer"/>
          <w:jc w:val="right"/>
          <w:rPr>
            <w:sz w:val="20"/>
          </w:rPr>
        </w:pPr>
        <w:r w:rsidRPr="00475A65">
          <w:rPr>
            <w:sz w:val="20"/>
          </w:rPr>
          <w:fldChar w:fldCharType="begin"/>
        </w:r>
        <w:r w:rsidRPr="00475A65">
          <w:rPr>
            <w:sz w:val="20"/>
          </w:rPr>
          <w:instrText>PAGE   \* MERGEFORMAT</w:instrText>
        </w:r>
        <w:r w:rsidRPr="00475A65">
          <w:rPr>
            <w:sz w:val="20"/>
          </w:rPr>
          <w:fldChar w:fldCharType="separate"/>
        </w:r>
        <w:r w:rsidR="008477BF" w:rsidRPr="008477BF">
          <w:rPr>
            <w:noProof/>
            <w:sz w:val="20"/>
            <w:lang w:val="es-ES"/>
          </w:rPr>
          <w:t>21</w:t>
        </w:r>
        <w:r w:rsidRPr="00475A65">
          <w:rPr>
            <w:sz w:val="20"/>
          </w:rPr>
          <w:fldChar w:fldCharType="end"/>
        </w:r>
      </w:p>
    </w:sdtContent>
  </w:sdt>
  <w:p w14:paraId="35FA5836" w14:textId="77777777" w:rsidR="00475A65" w:rsidRDefault="00475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B5D6" w14:textId="77777777" w:rsidR="00475A65" w:rsidRPr="00475A65" w:rsidRDefault="00475A65" w:rsidP="00475A65">
    <w:pPr>
      <w:pStyle w:val="NormalWeb"/>
      <w:rPr>
        <w:rFonts w:ascii="Arial" w:hAnsi="Arial" w:cs="Arial"/>
        <w:sz w:val="20"/>
        <w:szCs w:val="20"/>
        <w:lang w:val="es-US"/>
      </w:rPr>
    </w:pPr>
    <w:r w:rsidRPr="00475A65">
      <w:rPr>
        <w:rFonts w:ascii="Arial" w:hAnsi="Arial"/>
        <w:sz w:val="20"/>
        <w:szCs w:val="20"/>
        <w:lang w:val="es-US"/>
      </w:rPr>
      <w:t xml:space="preserve">Los </w:t>
    </w:r>
    <w:bookmarkStart w:id="65" w:name="_Hlk148533550"/>
    <w:r w:rsidRPr="00475A65">
      <w:rPr>
        <w:rFonts w:ascii="Arial" w:hAnsi="Arial"/>
        <w:sz w:val="20"/>
        <w:szCs w:val="20"/>
        <w:lang w:val="es-US"/>
      </w:rPr>
      <w:t xml:space="preserve">Indicadores para parlamentos democráticos </w:t>
    </w:r>
    <w:bookmarkEnd w:id="65"/>
    <w:r w:rsidRPr="00475A65">
      <w:rPr>
        <w:rFonts w:ascii="Arial" w:hAnsi="Arial"/>
        <w:sz w:val="20"/>
        <w:szCs w:val="20"/>
        <w:lang w:val="es-US"/>
      </w:rPr>
      <w:t xml:space="preserve">son una iniciativa de múltiples partes coordinada por la Unión Interparlamentaria (UIP), en colaboración con la Asociación Parlamentaria del Commonwealth (CPA), Directorio Legislativo, INTER PARES/IDEA Internacional, el Instituto Nacional Demócrata (NDI), el Programa de las Naciones Unidas para el Desarrollo (PNUD), ONU Mujeres y la Fundación Westminster para la Democracia (WFD). </w:t>
    </w:r>
  </w:p>
  <w:p w14:paraId="635DAA2F" w14:textId="77777777" w:rsidR="00475A65" w:rsidRPr="00475A65" w:rsidRDefault="00475A65" w:rsidP="00475A65">
    <w:pPr>
      <w:pStyle w:val="NormalWeb"/>
      <w:rPr>
        <w:rFonts w:ascii="Arial" w:hAnsi="Arial" w:cs="Arial"/>
        <w:sz w:val="20"/>
        <w:szCs w:val="20"/>
        <w:lang w:val="es-US"/>
      </w:rPr>
    </w:pPr>
    <w:r w:rsidRPr="00475A65">
      <w:rPr>
        <w:rFonts w:ascii="Arial" w:hAnsi="Arial"/>
        <w:sz w:val="20"/>
        <w:szCs w:val="20"/>
        <w:lang w:val="es-US"/>
      </w:rPr>
      <w:t xml:space="preserve">Los indicadores están publicados en </w:t>
    </w:r>
    <w:hyperlink r:id="rId1" w:history="1">
      <w:r w:rsidRPr="00475A65">
        <w:rPr>
          <w:rStyle w:val="Hyperlink"/>
          <w:rFonts w:ascii="Arial" w:hAnsi="Arial"/>
          <w:sz w:val="20"/>
          <w:szCs w:val="20"/>
          <w:lang w:val="es-US"/>
        </w:rPr>
        <w:t>www.parliamentaryindicators.org</w:t>
      </w:r>
    </w:hyperlink>
    <w:r w:rsidRPr="00475A65">
      <w:rPr>
        <w:rFonts w:ascii="Arial" w:hAnsi="Arial"/>
        <w:sz w:val="20"/>
        <w:szCs w:val="20"/>
        <w:lang w:val="es-US"/>
      </w:rPr>
      <w:t xml:space="preserve"> con una licencia </w:t>
    </w:r>
    <w:hyperlink r:id="rId2" w:history="1">
      <w:r w:rsidRPr="00475A65">
        <w:rPr>
          <w:rStyle w:val="Hyperlink"/>
          <w:rFonts w:ascii="Arial" w:hAnsi="Arial"/>
          <w:sz w:val="20"/>
          <w:szCs w:val="20"/>
          <w:lang w:val="es-US"/>
        </w:rPr>
        <w:t>CC BY-NC-SA 4.0</w:t>
      </w:r>
    </w:hyperlink>
    <w:r w:rsidRPr="00475A65">
      <w:rPr>
        <w:rFonts w:ascii="Arial" w:hAnsi="Arial"/>
        <w:sz w:val="20"/>
        <w:szCs w:val="20"/>
        <w:lang w:val="es-US"/>
      </w:rPr>
      <w:t xml:space="preserve"> de Creative </w:t>
    </w:r>
    <w:proofErr w:type="spellStart"/>
    <w:r w:rsidRPr="00475A65">
      <w:rPr>
        <w:rFonts w:ascii="Arial" w:hAnsi="Arial"/>
        <w:sz w:val="20"/>
        <w:szCs w:val="20"/>
        <w:lang w:val="es-US"/>
      </w:rPr>
      <w:t>Commons</w:t>
    </w:r>
    <w:proofErr w:type="spellEnd"/>
    <w:r w:rsidRPr="00475A65">
      <w:rPr>
        <w:rFonts w:ascii="Arial" w:hAnsi="Arial"/>
        <w:sz w:val="20"/>
        <w:szCs w:val="20"/>
        <w:lang w:val="es-US"/>
      </w:rPr>
      <w:t>.</w:t>
    </w:r>
  </w:p>
  <w:p w14:paraId="70BE440E" w14:textId="77777777" w:rsidR="00475A65" w:rsidRPr="00475A65" w:rsidRDefault="00475A65">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E588" w14:textId="77777777" w:rsidR="000A5638" w:rsidRDefault="000A5638">
      <w:pPr>
        <w:spacing w:line="240" w:lineRule="auto"/>
      </w:pPr>
      <w:r>
        <w:separator/>
      </w:r>
    </w:p>
  </w:footnote>
  <w:footnote w:type="continuationSeparator" w:id="0">
    <w:p w14:paraId="4099B9D5" w14:textId="77777777" w:rsidR="000A5638" w:rsidRDefault="000A56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A01F" w14:textId="4224003C" w:rsidR="00475A65" w:rsidRPr="0053177C" w:rsidRDefault="00475A65" w:rsidP="00475A65">
    <w:pPr>
      <w:pStyle w:val="Header"/>
      <w:rPr>
        <w:b/>
        <w:bCs/>
        <w:lang w:val="fr-CH"/>
      </w:rPr>
    </w:pPr>
    <w:bookmarkStart w:id="63" w:name="_Hlk146872618"/>
    <w:proofErr w:type="spellStart"/>
    <w:r w:rsidRPr="0053177C">
      <w:rPr>
        <w:b/>
        <w:bCs/>
        <w:sz w:val="20"/>
        <w:szCs w:val="20"/>
        <w:lang w:val="fr-CH"/>
      </w:rPr>
      <w:t>Indicadores</w:t>
    </w:r>
    <w:proofErr w:type="spellEnd"/>
    <w:r w:rsidRPr="0053177C">
      <w:rPr>
        <w:b/>
        <w:bCs/>
        <w:sz w:val="20"/>
        <w:szCs w:val="20"/>
        <w:lang w:val="fr-CH"/>
      </w:rPr>
      <w:t xml:space="preserve"> para </w:t>
    </w:r>
    <w:proofErr w:type="spellStart"/>
    <w:r w:rsidRPr="0053177C">
      <w:rPr>
        <w:b/>
        <w:bCs/>
        <w:sz w:val="20"/>
        <w:szCs w:val="20"/>
        <w:lang w:val="fr-CH"/>
      </w:rPr>
      <w:t>parlamentos</w:t>
    </w:r>
    <w:proofErr w:type="spellEnd"/>
    <w:r w:rsidRPr="0053177C">
      <w:rPr>
        <w:b/>
        <w:bCs/>
        <w:sz w:val="20"/>
        <w:szCs w:val="20"/>
        <w:lang w:val="fr-CH"/>
      </w:rPr>
      <w:t xml:space="preserve"> </w:t>
    </w:r>
    <w:proofErr w:type="spellStart"/>
    <w:r w:rsidRPr="0053177C">
      <w:rPr>
        <w:b/>
        <w:bCs/>
        <w:sz w:val="20"/>
        <w:szCs w:val="20"/>
        <w:lang w:val="fr-CH"/>
      </w:rPr>
      <w:t>democráticos</w:t>
    </w:r>
    <w:proofErr w:type="spellEnd"/>
    <w:r w:rsidRPr="0053177C">
      <w:rPr>
        <w:b/>
        <w:bCs/>
        <w:sz w:val="20"/>
        <w:szCs w:val="20"/>
        <w:lang w:val="fr-CH"/>
      </w:rPr>
      <w:tab/>
    </w:r>
    <w:r w:rsidRPr="0053177C">
      <w:rPr>
        <w:b/>
        <w:bCs/>
        <w:sz w:val="20"/>
        <w:szCs w:val="20"/>
        <w:lang w:val="fr-CH"/>
      </w:rPr>
      <w:tab/>
      <w:t>www.parliamentaryindicators.org</w:t>
    </w:r>
    <w:bookmarkEnd w:id="63"/>
  </w:p>
  <w:p w14:paraId="12D4CA0D" w14:textId="77777777" w:rsidR="00475A65" w:rsidRDefault="00475A65" w:rsidP="001545ED">
    <w:pPr>
      <w:tabs>
        <w:tab w:val="left" w:pos="4068"/>
      </w:tabs>
    </w:pPr>
    <w:r>
      <w:rPr>
        <w:color w:val="00AABE"/>
      </w:rPr>
      <w:t>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838B" w14:textId="77777777" w:rsidR="00475A65" w:rsidRDefault="00475A65" w:rsidP="00475A65">
    <w:pPr>
      <w:pStyle w:val="Header"/>
      <w:tabs>
        <w:tab w:val="clear" w:pos="4513"/>
        <w:tab w:val="clear" w:pos="9026"/>
        <w:tab w:val="left" w:pos="4560"/>
      </w:tabs>
    </w:pPr>
    <w:bookmarkStart w:id="64" w:name="_Hlk148533739"/>
    <w:r>
      <w:rPr>
        <w:noProof/>
        <w:lang w:val="es-US" w:eastAsia="es-US"/>
      </w:rPr>
      <w:drawing>
        <wp:inline distT="0" distB="0" distL="0" distR="0" wp14:anchorId="48165AB1" wp14:editId="1CA2010F">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p>
  <w:bookmarkEnd w:id="64"/>
  <w:p w14:paraId="5A3C4D99" w14:textId="77777777" w:rsidR="00475A65" w:rsidRDefault="00475A65">
    <w:pPr>
      <w:pStyle w:val="Header"/>
    </w:pPr>
  </w:p>
  <w:p w14:paraId="730E4D96" w14:textId="77777777" w:rsidR="00475A65" w:rsidRDefault="00475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A32"/>
    <w:multiLevelType w:val="multilevel"/>
    <w:tmpl w:val="A39C4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F1CF9"/>
    <w:multiLevelType w:val="multilevel"/>
    <w:tmpl w:val="77183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9561B2"/>
    <w:multiLevelType w:val="multilevel"/>
    <w:tmpl w:val="48AE9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8A21C6"/>
    <w:multiLevelType w:val="multilevel"/>
    <w:tmpl w:val="C3C02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0645CD"/>
    <w:multiLevelType w:val="multilevel"/>
    <w:tmpl w:val="3DE85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3"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F60963"/>
    <w:multiLevelType w:val="multilevel"/>
    <w:tmpl w:val="76D2C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7B2926"/>
    <w:multiLevelType w:val="multilevel"/>
    <w:tmpl w:val="8D60FE74"/>
    <w:lvl w:ilvl="0">
      <w:start w:val="1"/>
      <w:numFmt w:val="bullet"/>
      <w:lvlText w:val="●"/>
      <w:lvlJc w:val="left"/>
      <w:pPr>
        <w:ind w:left="720" w:hanging="360"/>
      </w:pPr>
      <w:rPr>
        <w:rFonts w:ascii="Noto Sans Symbols" w:eastAsia="Noto Sans Symbols" w:hAnsi="Noto Sans Symbols" w:cs="Noto Sans Symbols"/>
        <w:color w:val="005F9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7F0D34"/>
    <w:multiLevelType w:val="multilevel"/>
    <w:tmpl w:val="561AB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DB574A"/>
    <w:multiLevelType w:val="multilevel"/>
    <w:tmpl w:val="E14E2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6A526B"/>
    <w:multiLevelType w:val="multilevel"/>
    <w:tmpl w:val="20526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50576A"/>
    <w:multiLevelType w:val="multilevel"/>
    <w:tmpl w:val="A0FC6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E07511"/>
    <w:multiLevelType w:val="hybridMultilevel"/>
    <w:tmpl w:val="CFA6AA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3E4548"/>
    <w:multiLevelType w:val="multilevel"/>
    <w:tmpl w:val="45009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435C45"/>
    <w:multiLevelType w:val="multilevel"/>
    <w:tmpl w:val="32D20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743545">
    <w:abstractNumId w:val="31"/>
  </w:num>
  <w:num w:numId="2" w16cid:durableId="784009509">
    <w:abstractNumId w:val="30"/>
  </w:num>
  <w:num w:numId="3" w16cid:durableId="1520705038">
    <w:abstractNumId w:val="12"/>
  </w:num>
  <w:num w:numId="4" w16cid:durableId="1331984886">
    <w:abstractNumId w:val="7"/>
  </w:num>
  <w:num w:numId="5" w16cid:durableId="821391514">
    <w:abstractNumId w:val="14"/>
  </w:num>
  <w:num w:numId="6" w16cid:durableId="1308701122">
    <w:abstractNumId w:val="33"/>
  </w:num>
  <w:num w:numId="7" w16cid:durableId="1517573543">
    <w:abstractNumId w:val="32"/>
  </w:num>
  <w:num w:numId="8" w16cid:durableId="1081870053">
    <w:abstractNumId w:val="5"/>
  </w:num>
  <w:num w:numId="9" w16cid:durableId="1373531478">
    <w:abstractNumId w:val="9"/>
  </w:num>
  <w:num w:numId="10" w16cid:durableId="417941744">
    <w:abstractNumId w:val="20"/>
  </w:num>
  <w:num w:numId="11" w16cid:durableId="683828780">
    <w:abstractNumId w:val="1"/>
  </w:num>
  <w:num w:numId="12" w16cid:durableId="1025982108">
    <w:abstractNumId w:val="28"/>
  </w:num>
  <w:num w:numId="13" w16cid:durableId="1539006312">
    <w:abstractNumId w:val="6"/>
  </w:num>
  <w:num w:numId="14" w16cid:durableId="1313295953">
    <w:abstractNumId w:val="22"/>
  </w:num>
  <w:num w:numId="15" w16cid:durableId="1514222500">
    <w:abstractNumId w:val="25"/>
  </w:num>
  <w:num w:numId="16" w16cid:durableId="1316182147">
    <w:abstractNumId w:val="26"/>
  </w:num>
  <w:num w:numId="17" w16cid:durableId="1121533695">
    <w:abstractNumId w:val="19"/>
  </w:num>
  <w:num w:numId="18" w16cid:durableId="1247568800">
    <w:abstractNumId w:val="8"/>
  </w:num>
  <w:num w:numId="19" w16cid:durableId="996614274">
    <w:abstractNumId w:val="4"/>
  </w:num>
  <w:num w:numId="20" w16cid:durableId="943465777">
    <w:abstractNumId w:val="37"/>
  </w:num>
  <w:num w:numId="21" w16cid:durableId="560361195">
    <w:abstractNumId w:val="37"/>
  </w:num>
  <w:num w:numId="22" w16cid:durableId="537008087">
    <w:abstractNumId w:val="5"/>
  </w:num>
  <w:num w:numId="23" w16cid:durableId="1857647001">
    <w:abstractNumId w:val="29"/>
  </w:num>
  <w:num w:numId="24" w16cid:durableId="707148551">
    <w:abstractNumId w:val="17"/>
  </w:num>
  <w:num w:numId="25" w16cid:durableId="489180746">
    <w:abstractNumId w:val="36"/>
  </w:num>
  <w:num w:numId="26" w16cid:durableId="1962565716">
    <w:abstractNumId w:val="13"/>
  </w:num>
  <w:num w:numId="27" w16cid:durableId="1395198815">
    <w:abstractNumId w:val="37"/>
  </w:num>
  <w:num w:numId="28" w16cid:durableId="1890652332">
    <w:abstractNumId w:val="5"/>
  </w:num>
  <w:num w:numId="29" w16cid:durableId="2018380025">
    <w:abstractNumId w:val="21"/>
  </w:num>
  <w:num w:numId="30" w16cid:durableId="186145661">
    <w:abstractNumId w:val="35"/>
  </w:num>
  <w:num w:numId="31" w16cid:durableId="1852912765">
    <w:abstractNumId w:val="23"/>
  </w:num>
  <w:num w:numId="32" w16cid:durableId="791366832">
    <w:abstractNumId w:val="16"/>
  </w:num>
  <w:num w:numId="33" w16cid:durableId="1318533336">
    <w:abstractNumId w:val="11"/>
  </w:num>
  <w:num w:numId="34" w16cid:durableId="686516455">
    <w:abstractNumId w:val="10"/>
  </w:num>
  <w:num w:numId="35" w16cid:durableId="1357851772">
    <w:abstractNumId w:val="0"/>
  </w:num>
  <w:num w:numId="36" w16cid:durableId="2114090987">
    <w:abstractNumId w:val="24"/>
  </w:num>
  <w:num w:numId="37" w16cid:durableId="140536052">
    <w:abstractNumId w:val="34"/>
  </w:num>
  <w:num w:numId="38" w16cid:durableId="1591788">
    <w:abstractNumId w:val="15"/>
  </w:num>
  <w:num w:numId="39" w16cid:durableId="1389182500">
    <w:abstractNumId w:val="3"/>
  </w:num>
  <w:num w:numId="40" w16cid:durableId="788160319">
    <w:abstractNumId w:val="2"/>
  </w:num>
  <w:num w:numId="41" w16cid:durableId="418525305">
    <w:abstractNumId w:val="18"/>
  </w:num>
  <w:num w:numId="42" w16cid:durableId="401610328">
    <w:abstractNumId w:val="37"/>
  </w:num>
  <w:num w:numId="43" w16cid:durableId="1023937856">
    <w:abstractNumId w:val="5"/>
  </w:num>
  <w:num w:numId="44" w16cid:durableId="2560568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02F6"/>
    <w:rsid w:val="00002B58"/>
    <w:rsid w:val="00011803"/>
    <w:rsid w:val="00022104"/>
    <w:rsid w:val="0002358B"/>
    <w:rsid w:val="00031A29"/>
    <w:rsid w:val="00036DAC"/>
    <w:rsid w:val="000417FA"/>
    <w:rsid w:val="00046AFE"/>
    <w:rsid w:val="00052EE7"/>
    <w:rsid w:val="0005518A"/>
    <w:rsid w:val="00055B2C"/>
    <w:rsid w:val="00056EF3"/>
    <w:rsid w:val="00076C5B"/>
    <w:rsid w:val="000800F9"/>
    <w:rsid w:val="00095DAC"/>
    <w:rsid w:val="000A13CD"/>
    <w:rsid w:val="000A5638"/>
    <w:rsid w:val="000A5F28"/>
    <w:rsid w:val="000B128D"/>
    <w:rsid w:val="000B30C1"/>
    <w:rsid w:val="000B3E01"/>
    <w:rsid w:val="000B7C37"/>
    <w:rsid w:val="000C39BD"/>
    <w:rsid w:val="000D1B7B"/>
    <w:rsid w:val="000D79C8"/>
    <w:rsid w:val="000D7B0D"/>
    <w:rsid w:val="000F0E06"/>
    <w:rsid w:val="000F275E"/>
    <w:rsid w:val="000F4627"/>
    <w:rsid w:val="00106A67"/>
    <w:rsid w:val="0011168D"/>
    <w:rsid w:val="001222A3"/>
    <w:rsid w:val="001255EC"/>
    <w:rsid w:val="00132548"/>
    <w:rsid w:val="001335DD"/>
    <w:rsid w:val="001459D4"/>
    <w:rsid w:val="00147460"/>
    <w:rsid w:val="001478BB"/>
    <w:rsid w:val="00152025"/>
    <w:rsid w:val="001545ED"/>
    <w:rsid w:val="001574FB"/>
    <w:rsid w:val="00157D3F"/>
    <w:rsid w:val="00165630"/>
    <w:rsid w:val="00165F3E"/>
    <w:rsid w:val="00170AC0"/>
    <w:rsid w:val="00170DDD"/>
    <w:rsid w:val="0017255A"/>
    <w:rsid w:val="00175475"/>
    <w:rsid w:val="00196A42"/>
    <w:rsid w:val="001970B6"/>
    <w:rsid w:val="0019764F"/>
    <w:rsid w:val="001A023E"/>
    <w:rsid w:val="001A6866"/>
    <w:rsid w:val="001B0F9F"/>
    <w:rsid w:val="001B5C49"/>
    <w:rsid w:val="001D75B4"/>
    <w:rsid w:val="001E1B46"/>
    <w:rsid w:val="001E612C"/>
    <w:rsid w:val="001F3DB3"/>
    <w:rsid w:val="001F4F70"/>
    <w:rsid w:val="001F51A8"/>
    <w:rsid w:val="0021206A"/>
    <w:rsid w:val="002120A7"/>
    <w:rsid w:val="00215F76"/>
    <w:rsid w:val="00220348"/>
    <w:rsid w:val="00220600"/>
    <w:rsid w:val="002225BA"/>
    <w:rsid w:val="00223501"/>
    <w:rsid w:val="00225BD7"/>
    <w:rsid w:val="00226ECF"/>
    <w:rsid w:val="00226FA7"/>
    <w:rsid w:val="00232D4E"/>
    <w:rsid w:val="002423EF"/>
    <w:rsid w:val="00242879"/>
    <w:rsid w:val="002433A4"/>
    <w:rsid w:val="0024638D"/>
    <w:rsid w:val="00247D8D"/>
    <w:rsid w:val="00255EFB"/>
    <w:rsid w:val="00256A44"/>
    <w:rsid w:val="00261661"/>
    <w:rsid w:val="00275031"/>
    <w:rsid w:val="00276672"/>
    <w:rsid w:val="00282693"/>
    <w:rsid w:val="002870CE"/>
    <w:rsid w:val="00290F86"/>
    <w:rsid w:val="002B28F6"/>
    <w:rsid w:val="002B4A46"/>
    <w:rsid w:val="002B7182"/>
    <w:rsid w:val="002D013B"/>
    <w:rsid w:val="002D14EE"/>
    <w:rsid w:val="002D2E00"/>
    <w:rsid w:val="002D4DE8"/>
    <w:rsid w:val="002E36A9"/>
    <w:rsid w:val="002E4344"/>
    <w:rsid w:val="002F62EA"/>
    <w:rsid w:val="002F753D"/>
    <w:rsid w:val="00306A69"/>
    <w:rsid w:val="00311423"/>
    <w:rsid w:val="00311CE3"/>
    <w:rsid w:val="00312A89"/>
    <w:rsid w:val="00312DAA"/>
    <w:rsid w:val="00314158"/>
    <w:rsid w:val="003164FB"/>
    <w:rsid w:val="003205D9"/>
    <w:rsid w:val="003211F9"/>
    <w:rsid w:val="0032313B"/>
    <w:rsid w:val="0032426C"/>
    <w:rsid w:val="003246ED"/>
    <w:rsid w:val="00332535"/>
    <w:rsid w:val="00332E0C"/>
    <w:rsid w:val="003439CB"/>
    <w:rsid w:val="00344786"/>
    <w:rsid w:val="00345DA6"/>
    <w:rsid w:val="0035575E"/>
    <w:rsid w:val="00360B5D"/>
    <w:rsid w:val="0037044B"/>
    <w:rsid w:val="00373862"/>
    <w:rsid w:val="003808CE"/>
    <w:rsid w:val="00390254"/>
    <w:rsid w:val="003902BF"/>
    <w:rsid w:val="00390F06"/>
    <w:rsid w:val="00394AE0"/>
    <w:rsid w:val="00397DC2"/>
    <w:rsid w:val="003A265F"/>
    <w:rsid w:val="003A6BD2"/>
    <w:rsid w:val="003B164C"/>
    <w:rsid w:val="003B661E"/>
    <w:rsid w:val="003C10EA"/>
    <w:rsid w:val="003C1CBF"/>
    <w:rsid w:val="003C21A0"/>
    <w:rsid w:val="003D0094"/>
    <w:rsid w:val="003D05C2"/>
    <w:rsid w:val="003D0621"/>
    <w:rsid w:val="003E144E"/>
    <w:rsid w:val="003E7F8C"/>
    <w:rsid w:val="003F1901"/>
    <w:rsid w:val="003F2545"/>
    <w:rsid w:val="003F5D83"/>
    <w:rsid w:val="0040330D"/>
    <w:rsid w:val="004161FE"/>
    <w:rsid w:val="004217EF"/>
    <w:rsid w:val="004228AE"/>
    <w:rsid w:val="004249C2"/>
    <w:rsid w:val="00425A47"/>
    <w:rsid w:val="00427E4F"/>
    <w:rsid w:val="0043350C"/>
    <w:rsid w:val="00437913"/>
    <w:rsid w:val="00447A1B"/>
    <w:rsid w:val="00447EDF"/>
    <w:rsid w:val="00454E49"/>
    <w:rsid w:val="004577BE"/>
    <w:rsid w:val="004601D4"/>
    <w:rsid w:val="00460FDA"/>
    <w:rsid w:val="00465660"/>
    <w:rsid w:val="00470105"/>
    <w:rsid w:val="00473BC7"/>
    <w:rsid w:val="00475A65"/>
    <w:rsid w:val="004839DB"/>
    <w:rsid w:val="004879AF"/>
    <w:rsid w:val="004B03B2"/>
    <w:rsid w:val="004B08FA"/>
    <w:rsid w:val="004B2ACB"/>
    <w:rsid w:val="004B66AB"/>
    <w:rsid w:val="004B7FCA"/>
    <w:rsid w:val="004C319C"/>
    <w:rsid w:val="004D2AE2"/>
    <w:rsid w:val="004E206C"/>
    <w:rsid w:val="004E6010"/>
    <w:rsid w:val="004E7249"/>
    <w:rsid w:val="004E73F0"/>
    <w:rsid w:val="004F059E"/>
    <w:rsid w:val="004F07F0"/>
    <w:rsid w:val="004F100A"/>
    <w:rsid w:val="004F220D"/>
    <w:rsid w:val="00500859"/>
    <w:rsid w:val="00503520"/>
    <w:rsid w:val="00503590"/>
    <w:rsid w:val="0052317D"/>
    <w:rsid w:val="00525AEA"/>
    <w:rsid w:val="005318B6"/>
    <w:rsid w:val="00532247"/>
    <w:rsid w:val="005379FE"/>
    <w:rsid w:val="00547185"/>
    <w:rsid w:val="005521D3"/>
    <w:rsid w:val="00557D53"/>
    <w:rsid w:val="00564535"/>
    <w:rsid w:val="00570021"/>
    <w:rsid w:val="00573A0A"/>
    <w:rsid w:val="005752AB"/>
    <w:rsid w:val="00575837"/>
    <w:rsid w:val="00576C65"/>
    <w:rsid w:val="005818D1"/>
    <w:rsid w:val="005855AB"/>
    <w:rsid w:val="00587AF6"/>
    <w:rsid w:val="00593E8C"/>
    <w:rsid w:val="00594635"/>
    <w:rsid w:val="0059487D"/>
    <w:rsid w:val="00594A39"/>
    <w:rsid w:val="00596E1C"/>
    <w:rsid w:val="005A51EB"/>
    <w:rsid w:val="005A572D"/>
    <w:rsid w:val="005A6B09"/>
    <w:rsid w:val="005C03BD"/>
    <w:rsid w:val="005C0461"/>
    <w:rsid w:val="005C2E5C"/>
    <w:rsid w:val="005C668E"/>
    <w:rsid w:val="005C75DD"/>
    <w:rsid w:val="005D1A3B"/>
    <w:rsid w:val="005D4F4C"/>
    <w:rsid w:val="005E6FEF"/>
    <w:rsid w:val="005F2BE1"/>
    <w:rsid w:val="005F2EAA"/>
    <w:rsid w:val="005F6175"/>
    <w:rsid w:val="006029B2"/>
    <w:rsid w:val="00602A99"/>
    <w:rsid w:val="00612B0A"/>
    <w:rsid w:val="00622114"/>
    <w:rsid w:val="00622E61"/>
    <w:rsid w:val="00625D5D"/>
    <w:rsid w:val="0063715F"/>
    <w:rsid w:val="00640208"/>
    <w:rsid w:val="00641041"/>
    <w:rsid w:val="00643141"/>
    <w:rsid w:val="0064696D"/>
    <w:rsid w:val="006502F1"/>
    <w:rsid w:val="0065278D"/>
    <w:rsid w:val="00653230"/>
    <w:rsid w:val="00653CE5"/>
    <w:rsid w:val="00654B8C"/>
    <w:rsid w:val="00662937"/>
    <w:rsid w:val="006722D6"/>
    <w:rsid w:val="00680D12"/>
    <w:rsid w:val="00680F59"/>
    <w:rsid w:val="00683B7B"/>
    <w:rsid w:val="00684B9F"/>
    <w:rsid w:val="00685188"/>
    <w:rsid w:val="00693806"/>
    <w:rsid w:val="00693E71"/>
    <w:rsid w:val="00694AFE"/>
    <w:rsid w:val="00695A84"/>
    <w:rsid w:val="00697151"/>
    <w:rsid w:val="006A7967"/>
    <w:rsid w:val="006B4C12"/>
    <w:rsid w:val="006B5B10"/>
    <w:rsid w:val="006B5BBE"/>
    <w:rsid w:val="006C0984"/>
    <w:rsid w:val="006C19CC"/>
    <w:rsid w:val="006C3D34"/>
    <w:rsid w:val="006D19D8"/>
    <w:rsid w:val="006D1DD0"/>
    <w:rsid w:val="006D6960"/>
    <w:rsid w:val="006D6E40"/>
    <w:rsid w:val="006E3A57"/>
    <w:rsid w:val="006E3EDB"/>
    <w:rsid w:val="006F08AA"/>
    <w:rsid w:val="006F13C9"/>
    <w:rsid w:val="006F32C5"/>
    <w:rsid w:val="006F3368"/>
    <w:rsid w:val="006F5FA5"/>
    <w:rsid w:val="00703E55"/>
    <w:rsid w:val="00704E98"/>
    <w:rsid w:val="007140AE"/>
    <w:rsid w:val="00721C93"/>
    <w:rsid w:val="00726C6E"/>
    <w:rsid w:val="00734666"/>
    <w:rsid w:val="007410A2"/>
    <w:rsid w:val="00745BBD"/>
    <w:rsid w:val="00747B56"/>
    <w:rsid w:val="00753527"/>
    <w:rsid w:val="0075567E"/>
    <w:rsid w:val="0076325B"/>
    <w:rsid w:val="007653D1"/>
    <w:rsid w:val="007669BF"/>
    <w:rsid w:val="007710C0"/>
    <w:rsid w:val="00772B97"/>
    <w:rsid w:val="0077322C"/>
    <w:rsid w:val="007757B3"/>
    <w:rsid w:val="00782A38"/>
    <w:rsid w:val="00785AAD"/>
    <w:rsid w:val="00785AC6"/>
    <w:rsid w:val="0079404B"/>
    <w:rsid w:val="00794C3C"/>
    <w:rsid w:val="00795926"/>
    <w:rsid w:val="007B68AC"/>
    <w:rsid w:val="007B6D14"/>
    <w:rsid w:val="007C5F0A"/>
    <w:rsid w:val="007C7618"/>
    <w:rsid w:val="007D0ED2"/>
    <w:rsid w:val="007D1228"/>
    <w:rsid w:val="007E1619"/>
    <w:rsid w:val="007E32EC"/>
    <w:rsid w:val="007E670D"/>
    <w:rsid w:val="007E6921"/>
    <w:rsid w:val="007F4394"/>
    <w:rsid w:val="007F616B"/>
    <w:rsid w:val="007F7014"/>
    <w:rsid w:val="007F75D2"/>
    <w:rsid w:val="0080633F"/>
    <w:rsid w:val="00820D32"/>
    <w:rsid w:val="00822E9A"/>
    <w:rsid w:val="008258D2"/>
    <w:rsid w:val="00833A9F"/>
    <w:rsid w:val="00836E7C"/>
    <w:rsid w:val="008420F2"/>
    <w:rsid w:val="00843F12"/>
    <w:rsid w:val="008477BF"/>
    <w:rsid w:val="00854C9B"/>
    <w:rsid w:val="008575A7"/>
    <w:rsid w:val="00866CC6"/>
    <w:rsid w:val="00871087"/>
    <w:rsid w:val="008838EE"/>
    <w:rsid w:val="008852B6"/>
    <w:rsid w:val="00887D4F"/>
    <w:rsid w:val="00891E52"/>
    <w:rsid w:val="00897E45"/>
    <w:rsid w:val="008A0AA8"/>
    <w:rsid w:val="008A2BC4"/>
    <w:rsid w:val="008A5BEA"/>
    <w:rsid w:val="008A7326"/>
    <w:rsid w:val="008B67FF"/>
    <w:rsid w:val="008C38F9"/>
    <w:rsid w:val="008C7D27"/>
    <w:rsid w:val="008D041A"/>
    <w:rsid w:val="008D22E0"/>
    <w:rsid w:val="008D337A"/>
    <w:rsid w:val="008E06F0"/>
    <w:rsid w:val="008E1474"/>
    <w:rsid w:val="008E18D9"/>
    <w:rsid w:val="008E4C48"/>
    <w:rsid w:val="008E5322"/>
    <w:rsid w:val="008F0239"/>
    <w:rsid w:val="008F07B4"/>
    <w:rsid w:val="008F4626"/>
    <w:rsid w:val="008F5FD3"/>
    <w:rsid w:val="00901737"/>
    <w:rsid w:val="00903C39"/>
    <w:rsid w:val="0090516D"/>
    <w:rsid w:val="009126F0"/>
    <w:rsid w:val="00912A93"/>
    <w:rsid w:val="00914B46"/>
    <w:rsid w:val="00916909"/>
    <w:rsid w:val="0091718D"/>
    <w:rsid w:val="00920108"/>
    <w:rsid w:val="00921A73"/>
    <w:rsid w:val="0092244B"/>
    <w:rsid w:val="00922600"/>
    <w:rsid w:val="00931114"/>
    <w:rsid w:val="0093188C"/>
    <w:rsid w:val="00933933"/>
    <w:rsid w:val="00934DA6"/>
    <w:rsid w:val="009417DC"/>
    <w:rsid w:val="009432B8"/>
    <w:rsid w:val="00952F67"/>
    <w:rsid w:val="00955F34"/>
    <w:rsid w:val="00967D08"/>
    <w:rsid w:val="00971A9E"/>
    <w:rsid w:val="00972371"/>
    <w:rsid w:val="00973754"/>
    <w:rsid w:val="00975427"/>
    <w:rsid w:val="0097693F"/>
    <w:rsid w:val="009831FE"/>
    <w:rsid w:val="00985481"/>
    <w:rsid w:val="00987BBC"/>
    <w:rsid w:val="009921EA"/>
    <w:rsid w:val="00994FDC"/>
    <w:rsid w:val="009A2A11"/>
    <w:rsid w:val="009A5718"/>
    <w:rsid w:val="009A59EF"/>
    <w:rsid w:val="009B23FD"/>
    <w:rsid w:val="009B4602"/>
    <w:rsid w:val="009B62F7"/>
    <w:rsid w:val="009B69E7"/>
    <w:rsid w:val="009D2E70"/>
    <w:rsid w:val="009D4441"/>
    <w:rsid w:val="009D7648"/>
    <w:rsid w:val="009F0465"/>
    <w:rsid w:val="009F65FB"/>
    <w:rsid w:val="009F77EA"/>
    <w:rsid w:val="00A02947"/>
    <w:rsid w:val="00A04314"/>
    <w:rsid w:val="00A0604E"/>
    <w:rsid w:val="00A072B8"/>
    <w:rsid w:val="00A07E9D"/>
    <w:rsid w:val="00A15F7F"/>
    <w:rsid w:val="00A227D0"/>
    <w:rsid w:val="00A2302A"/>
    <w:rsid w:val="00A235BD"/>
    <w:rsid w:val="00A242B4"/>
    <w:rsid w:val="00A258C9"/>
    <w:rsid w:val="00A3212E"/>
    <w:rsid w:val="00A364C1"/>
    <w:rsid w:val="00A44768"/>
    <w:rsid w:val="00A45AF1"/>
    <w:rsid w:val="00A46620"/>
    <w:rsid w:val="00A5068A"/>
    <w:rsid w:val="00A526CE"/>
    <w:rsid w:val="00A53708"/>
    <w:rsid w:val="00A54CAF"/>
    <w:rsid w:val="00A57BDC"/>
    <w:rsid w:val="00A64A24"/>
    <w:rsid w:val="00A8069F"/>
    <w:rsid w:val="00A81D07"/>
    <w:rsid w:val="00AA185A"/>
    <w:rsid w:val="00AA3BCB"/>
    <w:rsid w:val="00AA4B11"/>
    <w:rsid w:val="00AA6904"/>
    <w:rsid w:val="00AB07AD"/>
    <w:rsid w:val="00AB2CE3"/>
    <w:rsid w:val="00AC2B04"/>
    <w:rsid w:val="00AD12FD"/>
    <w:rsid w:val="00AD2D85"/>
    <w:rsid w:val="00AD3B46"/>
    <w:rsid w:val="00AE64C1"/>
    <w:rsid w:val="00AE7EA4"/>
    <w:rsid w:val="00AF2D58"/>
    <w:rsid w:val="00AF3454"/>
    <w:rsid w:val="00AF6477"/>
    <w:rsid w:val="00B02173"/>
    <w:rsid w:val="00B05049"/>
    <w:rsid w:val="00B16DB1"/>
    <w:rsid w:val="00B22536"/>
    <w:rsid w:val="00B321A7"/>
    <w:rsid w:val="00B329B7"/>
    <w:rsid w:val="00B33F07"/>
    <w:rsid w:val="00B34CCC"/>
    <w:rsid w:val="00B354C3"/>
    <w:rsid w:val="00B36BF9"/>
    <w:rsid w:val="00B44225"/>
    <w:rsid w:val="00B54969"/>
    <w:rsid w:val="00B55026"/>
    <w:rsid w:val="00B57F91"/>
    <w:rsid w:val="00B616D2"/>
    <w:rsid w:val="00B64A89"/>
    <w:rsid w:val="00B65F16"/>
    <w:rsid w:val="00B678A8"/>
    <w:rsid w:val="00B71DDF"/>
    <w:rsid w:val="00B742AE"/>
    <w:rsid w:val="00B74757"/>
    <w:rsid w:val="00B759E0"/>
    <w:rsid w:val="00B765CB"/>
    <w:rsid w:val="00B811C6"/>
    <w:rsid w:val="00B8142A"/>
    <w:rsid w:val="00B81DD8"/>
    <w:rsid w:val="00B86022"/>
    <w:rsid w:val="00B9232F"/>
    <w:rsid w:val="00B94225"/>
    <w:rsid w:val="00BB652B"/>
    <w:rsid w:val="00BB72FD"/>
    <w:rsid w:val="00BC4BA7"/>
    <w:rsid w:val="00BC64CE"/>
    <w:rsid w:val="00BD3449"/>
    <w:rsid w:val="00BD7639"/>
    <w:rsid w:val="00BD7B3A"/>
    <w:rsid w:val="00BE5A66"/>
    <w:rsid w:val="00BE65AC"/>
    <w:rsid w:val="00BF3DE7"/>
    <w:rsid w:val="00BF68BB"/>
    <w:rsid w:val="00C01AA2"/>
    <w:rsid w:val="00C026C7"/>
    <w:rsid w:val="00C06CC5"/>
    <w:rsid w:val="00C15D25"/>
    <w:rsid w:val="00C170B9"/>
    <w:rsid w:val="00C221F7"/>
    <w:rsid w:val="00C22364"/>
    <w:rsid w:val="00C27655"/>
    <w:rsid w:val="00C27A60"/>
    <w:rsid w:val="00C306F3"/>
    <w:rsid w:val="00C45293"/>
    <w:rsid w:val="00C555DB"/>
    <w:rsid w:val="00C6019F"/>
    <w:rsid w:val="00C60D36"/>
    <w:rsid w:val="00C61F0D"/>
    <w:rsid w:val="00C65E8B"/>
    <w:rsid w:val="00C67CA3"/>
    <w:rsid w:val="00C719FA"/>
    <w:rsid w:val="00C75E26"/>
    <w:rsid w:val="00C7649E"/>
    <w:rsid w:val="00C82CD6"/>
    <w:rsid w:val="00C85C8D"/>
    <w:rsid w:val="00C865ED"/>
    <w:rsid w:val="00C87DBC"/>
    <w:rsid w:val="00C918C2"/>
    <w:rsid w:val="00C91FD6"/>
    <w:rsid w:val="00CA350E"/>
    <w:rsid w:val="00CC3C0E"/>
    <w:rsid w:val="00CD6CE5"/>
    <w:rsid w:val="00CE6341"/>
    <w:rsid w:val="00CF2D0B"/>
    <w:rsid w:val="00CF52C2"/>
    <w:rsid w:val="00D01579"/>
    <w:rsid w:val="00D02332"/>
    <w:rsid w:val="00D236CF"/>
    <w:rsid w:val="00D2634B"/>
    <w:rsid w:val="00D335E6"/>
    <w:rsid w:val="00D33DB9"/>
    <w:rsid w:val="00D4529E"/>
    <w:rsid w:val="00D47704"/>
    <w:rsid w:val="00D552C6"/>
    <w:rsid w:val="00D63FA8"/>
    <w:rsid w:val="00D6555D"/>
    <w:rsid w:val="00D7345F"/>
    <w:rsid w:val="00D762CB"/>
    <w:rsid w:val="00D81073"/>
    <w:rsid w:val="00D8205D"/>
    <w:rsid w:val="00D83AB1"/>
    <w:rsid w:val="00D85DFC"/>
    <w:rsid w:val="00D870F2"/>
    <w:rsid w:val="00D87788"/>
    <w:rsid w:val="00D9538C"/>
    <w:rsid w:val="00DA071F"/>
    <w:rsid w:val="00DA278E"/>
    <w:rsid w:val="00DA36ED"/>
    <w:rsid w:val="00DB076A"/>
    <w:rsid w:val="00DC250F"/>
    <w:rsid w:val="00DD00DE"/>
    <w:rsid w:val="00DD2877"/>
    <w:rsid w:val="00DE0408"/>
    <w:rsid w:val="00DE154B"/>
    <w:rsid w:val="00DE1F5E"/>
    <w:rsid w:val="00DF00EE"/>
    <w:rsid w:val="00DF0E59"/>
    <w:rsid w:val="00DF65CD"/>
    <w:rsid w:val="00E04C61"/>
    <w:rsid w:val="00E130F0"/>
    <w:rsid w:val="00E22801"/>
    <w:rsid w:val="00E30421"/>
    <w:rsid w:val="00E33C79"/>
    <w:rsid w:val="00E4278D"/>
    <w:rsid w:val="00E4547F"/>
    <w:rsid w:val="00E462C9"/>
    <w:rsid w:val="00E46859"/>
    <w:rsid w:val="00E46D5A"/>
    <w:rsid w:val="00E5630B"/>
    <w:rsid w:val="00E56EE9"/>
    <w:rsid w:val="00E57530"/>
    <w:rsid w:val="00E57ABD"/>
    <w:rsid w:val="00E60565"/>
    <w:rsid w:val="00E610DA"/>
    <w:rsid w:val="00E677D5"/>
    <w:rsid w:val="00E7210D"/>
    <w:rsid w:val="00E75FCE"/>
    <w:rsid w:val="00EA134B"/>
    <w:rsid w:val="00EB5BE0"/>
    <w:rsid w:val="00EB628B"/>
    <w:rsid w:val="00EC3729"/>
    <w:rsid w:val="00ED2FCB"/>
    <w:rsid w:val="00ED6DC8"/>
    <w:rsid w:val="00ED6E77"/>
    <w:rsid w:val="00ED7D73"/>
    <w:rsid w:val="00EE062F"/>
    <w:rsid w:val="00EE16F7"/>
    <w:rsid w:val="00EE17EE"/>
    <w:rsid w:val="00EE19C8"/>
    <w:rsid w:val="00EE35A3"/>
    <w:rsid w:val="00EE4909"/>
    <w:rsid w:val="00EF1C16"/>
    <w:rsid w:val="00F00903"/>
    <w:rsid w:val="00F0745F"/>
    <w:rsid w:val="00F12098"/>
    <w:rsid w:val="00F1651A"/>
    <w:rsid w:val="00F260FF"/>
    <w:rsid w:val="00F26D32"/>
    <w:rsid w:val="00F30DB7"/>
    <w:rsid w:val="00F44A0C"/>
    <w:rsid w:val="00F46BD2"/>
    <w:rsid w:val="00F5341C"/>
    <w:rsid w:val="00F56D9C"/>
    <w:rsid w:val="00F61B83"/>
    <w:rsid w:val="00F62F3D"/>
    <w:rsid w:val="00F647A5"/>
    <w:rsid w:val="00F6666C"/>
    <w:rsid w:val="00F707C7"/>
    <w:rsid w:val="00F76D02"/>
    <w:rsid w:val="00F81F2B"/>
    <w:rsid w:val="00F8646C"/>
    <w:rsid w:val="00F923A2"/>
    <w:rsid w:val="00F96CC1"/>
    <w:rsid w:val="00F973FA"/>
    <w:rsid w:val="00FA6B8D"/>
    <w:rsid w:val="00FA78A8"/>
    <w:rsid w:val="00FB4B5A"/>
    <w:rsid w:val="00FC422B"/>
    <w:rsid w:val="00FD28E7"/>
    <w:rsid w:val="00FD7259"/>
    <w:rsid w:val="00FE408B"/>
    <w:rsid w:val="00FF1A59"/>
    <w:rsid w:val="00FF485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29D905"/>
  <w15:docId w15:val="{0F4D9A3B-CEA8-464F-9386-09626705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7ABD"/>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autoRedefine/>
    <w:uiPriority w:val="9"/>
    <w:qFormat/>
    <w:rsid w:val="001F51A8"/>
    <w:pPr>
      <w:keepNext/>
      <w:keepLines/>
      <w:pageBreakBefore/>
      <w:spacing w:line="240" w:lineRule="auto"/>
      <w:outlineLvl w:val="1"/>
    </w:pPr>
    <w:rPr>
      <w:b/>
      <w:color w:val="00AABE"/>
      <w:sz w:val="28"/>
      <w:szCs w:val="28"/>
    </w:rPr>
  </w:style>
  <w:style w:type="paragraph" w:styleId="Heading3">
    <w:name w:val="heading 3"/>
    <w:basedOn w:val="Normal"/>
    <w:next w:val="Normal"/>
    <w:link w:val="Heading3Char"/>
    <w:autoRedefine/>
    <w:uiPriority w:val="9"/>
    <w:qFormat/>
    <w:rsid w:val="001F51A8"/>
    <w:pPr>
      <w:pageBreakBefore/>
      <w:spacing w:before="120" w:after="200" w:line="240" w:lineRule="auto"/>
      <w:outlineLvl w:val="2"/>
    </w:pPr>
    <w:rPr>
      <w:b/>
      <w:color w:val="005F9A"/>
      <w:sz w:val="24"/>
      <w:szCs w:val="28"/>
    </w:rPr>
  </w:style>
  <w:style w:type="paragraph" w:styleId="Heading4">
    <w:name w:val="heading 4"/>
    <w:basedOn w:val="Normal"/>
    <w:next w:val="Normal"/>
    <w:link w:val="Heading4Char"/>
    <w:autoRedefine/>
    <w:uiPriority w:val="9"/>
    <w:qFormat/>
    <w:rsid w:val="00397DC2"/>
    <w:pPr>
      <w:keepNext/>
      <w:keepLines/>
      <w:spacing w:before="200" w:after="120" w:line="240" w:lineRule="auto"/>
      <w:outlineLvl w:val="3"/>
    </w:pPr>
    <w:rPr>
      <w:b/>
      <w:sz w:val="20"/>
      <w:szCs w:val="24"/>
      <w:lang w:val="es-UY"/>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A235BD"/>
    <w:pPr>
      <w:keepNext/>
      <w:spacing w:before="200" w:after="200" w:line="240" w:lineRule="auto"/>
      <w:contextualSpacing/>
      <w:jc w:val="both"/>
    </w:pPr>
    <w:rPr>
      <w:b/>
      <w:lang w:val="es-UY" w:eastAsia="fr-CH"/>
    </w:rPr>
  </w:style>
  <w:style w:type="character" w:customStyle="1" w:styleId="section-titleChar">
    <w:name w:val="section-title Char"/>
    <w:basedOn w:val="DefaultParagraphFont"/>
    <w:link w:val="section-title"/>
    <w:rsid w:val="00A235BD"/>
    <w:rPr>
      <w:b/>
      <w:lang w:val="es-UY"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rsid w:val="00C65E8B"/>
    <w:rPr>
      <w:sz w:val="20"/>
      <w:szCs w:val="20"/>
    </w:rPr>
  </w:style>
  <w:style w:type="character" w:customStyle="1" w:styleId="Heading1Char">
    <w:name w:val="Heading 1 Char"/>
    <w:basedOn w:val="DefaultParagraphFont"/>
    <w:link w:val="Heading1"/>
    <w:uiPriority w:val="9"/>
    <w:rsid w:val="00E57ABD"/>
    <w:rPr>
      <w:sz w:val="40"/>
      <w:szCs w:val="40"/>
    </w:rPr>
  </w:style>
  <w:style w:type="character" w:customStyle="1" w:styleId="Heading2Char">
    <w:name w:val="Heading 2 Char"/>
    <w:basedOn w:val="DefaultParagraphFont"/>
    <w:link w:val="Heading2"/>
    <w:uiPriority w:val="9"/>
    <w:rsid w:val="001F51A8"/>
    <w:rPr>
      <w:b/>
      <w:color w:val="00AABE"/>
      <w:sz w:val="28"/>
      <w:szCs w:val="28"/>
    </w:rPr>
  </w:style>
  <w:style w:type="character" w:customStyle="1" w:styleId="Heading3Char">
    <w:name w:val="Heading 3 Char"/>
    <w:basedOn w:val="DefaultParagraphFont"/>
    <w:link w:val="Heading3"/>
    <w:uiPriority w:val="9"/>
    <w:rsid w:val="001F51A8"/>
    <w:rPr>
      <w:b/>
      <w:color w:val="005F9A"/>
      <w:sz w:val="24"/>
      <w:szCs w:val="28"/>
    </w:rPr>
  </w:style>
  <w:style w:type="character" w:customStyle="1" w:styleId="Heading4Char">
    <w:name w:val="Heading 4 Char"/>
    <w:basedOn w:val="DefaultParagraphFont"/>
    <w:link w:val="Heading4"/>
    <w:uiPriority w:val="9"/>
    <w:rsid w:val="00397DC2"/>
    <w:rPr>
      <w:b/>
      <w:sz w:val="20"/>
      <w:szCs w:val="24"/>
      <w:lang w:val="es-UY"/>
    </w:rPr>
  </w:style>
  <w:style w:type="character" w:customStyle="1" w:styleId="Heading5Char">
    <w:name w:val="Heading 5 Char"/>
    <w:basedOn w:val="DefaultParagraphFont"/>
    <w:link w:val="Heading5"/>
    <w:uiPriority w:val="9"/>
    <w:rsid w:val="00E57ABD"/>
    <w:rPr>
      <w:color w:val="666666"/>
    </w:rPr>
  </w:style>
  <w:style w:type="character" w:customStyle="1" w:styleId="Heading6Char">
    <w:name w:val="Heading 6 Char"/>
    <w:basedOn w:val="DefaultParagraphFont"/>
    <w:link w:val="Heading6"/>
    <w:uiPriority w:val="9"/>
    <w:rsid w:val="00E57ABD"/>
    <w:rPr>
      <w:i/>
      <w:color w:val="666666"/>
    </w:rPr>
  </w:style>
  <w:style w:type="character" w:customStyle="1" w:styleId="TitleChar">
    <w:name w:val="Title Char"/>
    <w:basedOn w:val="DefaultParagraphFont"/>
    <w:link w:val="Title"/>
    <w:uiPriority w:val="10"/>
    <w:rsid w:val="00E57ABD"/>
    <w:rPr>
      <w:sz w:val="52"/>
      <w:szCs w:val="52"/>
    </w:rPr>
  </w:style>
  <w:style w:type="character" w:customStyle="1" w:styleId="SubtitleChar">
    <w:name w:val="Subtitle Char"/>
    <w:basedOn w:val="DefaultParagraphFont"/>
    <w:link w:val="Subtitle"/>
    <w:rsid w:val="00E57ABD"/>
    <w:rPr>
      <w:color w:val="666666"/>
      <w:sz w:val="30"/>
      <w:szCs w:val="30"/>
    </w:rPr>
  </w:style>
  <w:style w:type="paragraph" w:styleId="NormalWeb">
    <w:name w:val="Normal (Web)"/>
    <w:basedOn w:val="Normal"/>
    <w:uiPriority w:val="99"/>
    <w:unhideWhenUsed/>
    <w:rsid w:val="00E57AB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1">
    <w:name w:val="Hyperlink1"/>
    <w:basedOn w:val="DefaultParagraphFont"/>
    <w:uiPriority w:val="99"/>
    <w:semiHidden/>
    <w:unhideWhenUsed/>
    <w:rsid w:val="00E57ABD"/>
    <w:rPr>
      <w:color w:val="0563C1"/>
      <w:u w:val="single"/>
    </w:rPr>
  </w:style>
  <w:style w:type="character" w:customStyle="1" w:styleId="FollowedHyperlink1">
    <w:name w:val="FollowedHyperlink1"/>
    <w:basedOn w:val="DefaultParagraphFont"/>
    <w:uiPriority w:val="99"/>
    <w:semiHidden/>
    <w:unhideWhenUsed/>
    <w:rsid w:val="00E57ABD"/>
    <w:rPr>
      <w:color w:val="954F72"/>
      <w:u w:val="single"/>
    </w:rPr>
  </w:style>
  <w:style w:type="character" w:styleId="Hyperlink">
    <w:name w:val="Hyperlink"/>
    <w:basedOn w:val="DefaultParagraphFont"/>
    <w:uiPriority w:val="99"/>
    <w:unhideWhenUsed/>
    <w:rsid w:val="00E57ABD"/>
    <w:rPr>
      <w:color w:val="0000FF" w:themeColor="hyperlink"/>
      <w:u w:val="single"/>
    </w:rPr>
  </w:style>
  <w:style w:type="character" w:styleId="FollowedHyperlink">
    <w:name w:val="FollowedHyperlink"/>
    <w:basedOn w:val="DefaultParagraphFont"/>
    <w:uiPriority w:val="99"/>
    <w:semiHidden/>
    <w:unhideWhenUsed/>
    <w:rsid w:val="00E57ABD"/>
    <w:rPr>
      <w:color w:val="800080" w:themeColor="followedHyperlink"/>
      <w:u w:val="single"/>
    </w:rPr>
  </w:style>
  <w:style w:type="character" w:styleId="Strong">
    <w:name w:val="Strong"/>
    <w:basedOn w:val="DefaultParagraphFont"/>
    <w:uiPriority w:val="22"/>
    <w:qFormat/>
    <w:rsid w:val="00E57ABD"/>
    <w:rPr>
      <w:b/>
      <w:bCs/>
    </w:rPr>
  </w:style>
  <w:style w:type="character" w:styleId="Emphasis">
    <w:name w:val="Emphasis"/>
    <w:basedOn w:val="DefaultParagraphFont"/>
    <w:uiPriority w:val="20"/>
    <w:qFormat/>
    <w:rsid w:val="00E57ABD"/>
    <w:rPr>
      <w:i/>
      <w:iCs/>
    </w:rPr>
  </w:style>
  <w:style w:type="paragraph" w:styleId="CommentText">
    <w:name w:val="annotation text"/>
    <w:basedOn w:val="Normal"/>
    <w:link w:val="CommentTextChar"/>
    <w:uiPriority w:val="99"/>
    <w:unhideWhenUsed/>
    <w:rsid w:val="00E57ABD"/>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E57ABD"/>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sid w:val="00E57ABD"/>
    <w:rPr>
      <w:sz w:val="16"/>
      <w:szCs w:val="16"/>
    </w:rPr>
  </w:style>
  <w:style w:type="paragraph" w:styleId="BalloonText">
    <w:name w:val="Balloon Text"/>
    <w:basedOn w:val="Normal"/>
    <w:link w:val="BalloonTextChar"/>
    <w:uiPriority w:val="99"/>
    <w:semiHidden/>
    <w:unhideWhenUsed/>
    <w:rsid w:val="00E57ABD"/>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57ABD"/>
    <w:rPr>
      <w:rFonts w:ascii="Segoe UI" w:eastAsia="Calibri" w:hAnsi="Segoe UI" w:cs="Segoe UI"/>
      <w:sz w:val="18"/>
      <w:szCs w:val="18"/>
      <w:lang w:val="en-GB"/>
    </w:rPr>
  </w:style>
  <w:style w:type="paragraph" w:customStyle="1" w:styleId="TOCHeading1">
    <w:name w:val="TOC Heading1"/>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paragraph" w:styleId="TOC1">
    <w:name w:val="toc 1"/>
    <w:basedOn w:val="Normal"/>
    <w:next w:val="Normal"/>
    <w:autoRedefine/>
    <w:uiPriority w:val="39"/>
    <w:unhideWhenUsed/>
    <w:rsid w:val="00E57ABD"/>
    <w:pPr>
      <w:tabs>
        <w:tab w:val="right" w:leader="dot" w:pos="9736"/>
      </w:tabs>
      <w:spacing w:line="240" w:lineRule="auto"/>
    </w:pPr>
    <w:rPr>
      <w:rFonts w:eastAsia="Calibri"/>
      <w:b/>
      <w:noProof/>
      <w:sz w:val="28"/>
      <w:szCs w:val="28"/>
    </w:rPr>
  </w:style>
  <w:style w:type="paragraph" w:styleId="TOC2">
    <w:name w:val="toc 2"/>
    <w:basedOn w:val="Normal"/>
    <w:next w:val="Normal"/>
    <w:autoRedefine/>
    <w:uiPriority w:val="39"/>
    <w:unhideWhenUsed/>
    <w:rsid w:val="00E57ABD"/>
    <w:pPr>
      <w:tabs>
        <w:tab w:val="right" w:leader="dot" w:pos="9736"/>
      </w:tabs>
      <w:spacing w:after="100" w:line="240" w:lineRule="auto"/>
      <w:ind w:left="240"/>
    </w:pPr>
    <w:rPr>
      <w:rFonts w:eastAsia="Calibri"/>
      <w:b/>
      <w:noProof/>
      <w:color w:val="005F9A"/>
      <w:sz w:val="24"/>
      <w:szCs w:val="24"/>
    </w:rPr>
  </w:style>
  <w:style w:type="paragraph" w:styleId="TOC3">
    <w:name w:val="toc 3"/>
    <w:basedOn w:val="Normal"/>
    <w:next w:val="Normal"/>
    <w:autoRedefine/>
    <w:uiPriority w:val="39"/>
    <w:unhideWhenUsed/>
    <w:rsid w:val="00E57ABD"/>
    <w:pPr>
      <w:spacing w:after="100" w:line="240" w:lineRule="auto"/>
      <w:ind w:left="480"/>
    </w:pPr>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E57ABD"/>
    <w:rPr>
      <w:b/>
      <w:bCs/>
    </w:rPr>
  </w:style>
  <w:style w:type="character" w:customStyle="1" w:styleId="CommentSubjectChar">
    <w:name w:val="Comment Subject Char"/>
    <w:basedOn w:val="CommentTextChar"/>
    <w:link w:val="CommentSubject"/>
    <w:uiPriority w:val="99"/>
    <w:semiHidden/>
    <w:rsid w:val="00E57ABD"/>
    <w:rPr>
      <w:rFonts w:ascii="Calibri" w:eastAsia="Calibri" w:hAnsi="Calibri" w:cs="Calibri"/>
      <w:b/>
      <w:bCs/>
      <w:sz w:val="20"/>
      <w:szCs w:val="20"/>
      <w:lang w:val="en-GB"/>
    </w:rPr>
  </w:style>
  <w:style w:type="paragraph" w:styleId="Revision">
    <w:name w:val="Revision"/>
    <w:hidden/>
    <w:uiPriority w:val="99"/>
    <w:semiHidden/>
    <w:rsid w:val="00E57ABD"/>
    <w:pPr>
      <w:spacing w:line="240" w:lineRule="auto"/>
    </w:pPr>
    <w:rPr>
      <w:rFonts w:ascii="Calibri" w:eastAsia="Calibri" w:hAnsi="Calibri" w:cs="Calibri"/>
      <w:sz w:val="24"/>
      <w:szCs w:val="24"/>
    </w:rPr>
  </w:style>
  <w:style w:type="character" w:customStyle="1" w:styleId="markedcontent">
    <w:name w:val="markedcontent"/>
    <w:basedOn w:val="DefaultParagraphFont"/>
    <w:rsid w:val="00E57ABD"/>
  </w:style>
  <w:style w:type="character" w:customStyle="1" w:styleId="UnresolvedMention1">
    <w:name w:val="Unresolved Mention1"/>
    <w:basedOn w:val="DefaultParagraphFont"/>
    <w:uiPriority w:val="99"/>
    <w:semiHidden/>
    <w:unhideWhenUsed/>
    <w:rsid w:val="00E57ABD"/>
    <w:rPr>
      <w:color w:val="605E5C"/>
      <w:shd w:val="clear" w:color="auto" w:fill="E1DFDD"/>
    </w:rPr>
  </w:style>
  <w:style w:type="paragraph" w:customStyle="1" w:styleId="BodyA">
    <w:name w:val="Body A"/>
    <w:rsid w:val="00E57ABD"/>
    <w:pPr>
      <w:pBdr>
        <w:top w:val="nil"/>
        <w:left w:val="nil"/>
        <w:bottom w:val="nil"/>
        <w:right w:val="nil"/>
        <w:between w:val="nil"/>
        <w:bar w:val="nil"/>
      </w:pBdr>
      <w:spacing w:line="240" w:lineRule="auto"/>
    </w:pPr>
    <w:rPr>
      <w:rFonts w:eastAsia="Arial Unicode MS" w:cs="Arial Unicode MS"/>
      <w:color w:val="000000"/>
      <w:sz w:val="20"/>
      <w:szCs w:val="20"/>
      <w:u w:color="000000"/>
      <w:bdr w:val="nil"/>
    </w:rPr>
  </w:style>
  <w:style w:type="character" w:customStyle="1" w:styleId="A10">
    <w:name w:val="A1"/>
    <w:uiPriority w:val="99"/>
    <w:rsid w:val="00E57ABD"/>
    <w:rPr>
      <w:rFonts w:cs="Gill Sans MT"/>
      <w:color w:val="000000"/>
    </w:rPr>
  </w:style>
  <w:style w:type="character" w:customStyle="1" w:styleId="BalloonTextChar1">
    <w:name w:val="Balloon Text Char1"/>
    <w:basedOn w:val="DefaultParagraphFont"/>
    <w:uiPriority w:val="99"/>
    <w:semiHidden/>
    <w:rsid w:val="00E57ABD"/>
    <w:rPr>
      <w:rFonts w:ascii="Segoe UI" w:hAnsi="Segoe UI" w:cs="Segoe UI"/>
      <w:sz w:val="18"/>
      <w:szCs w:val="18"/>
    </w:rPr>
  </w:style>
  <w:style w:type="paragraph" w:customStyle="1" w:styleId="TOCHeading2">
    <w:name w:val="TOC Heading2"/>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character" w:customStyle="1" w:styleId="CommentSubjectChar1">
    <w:name w:val="Comment Subject Char1"/>
    <w:basedOn w:val="CommentTextChar"/>
    <w:uiPriority w:val="99"/>
    <w:semiHidden/>
    <w:rsid w:val="00E57ABD"/>
    <w:rPr>
      <w:rFonts w:ascii="Calibri" w:eastAsia="Calibri" w:hAnsi="Calibri" w:cs="Calibri"/>
      <w:b/>
      <w:bCs/>
      <w:sz w:val="20"/>
      <w:szCs w:val="20"/>
      <w:lang w:val="en-GB"/>
    </w:rPr>
  </w:style>
  <w:style w:type="table" w:customStyle="1" w:styleId="TableGrid1">
    <w:name w:val="Table Grid1"/>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3">
    <w:name w:val="TOC Heading3"/>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2">
    <w:name w:val="Table Grid2"/>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3">
    <w:name w:val="Table Grid3"/>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4">
    <w:name w:val="Table Grid4"/>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5">
    <w:name w:val="Table Grid5"/>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57ABD"/>
    <w:pPr>
      <w:spacing w:after="100" w:line="259" w:lineRule="auto"/>
      <w:ind w:left="660"/>
    </w:pPr>
    <w:rPr>
      <w:rFonts w:ascii="Calibri" w:eastAsia="Calibri" w:hAnsi="Calibri" w:cs="Calibri"/>
    </w:rPr>
  </w:style>
  <w:style w:type="paragraph" w:customStyle="1" w:styleId="TOCHeading7">
    <w:name w:val="TOC Heading7"/>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6">
    <w:name w:val="Table Grid6"/>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E57ABD"/>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57ABD"/>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57ABD"/>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57ABD"/>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57ABD"/>
    <w:pPr>
      <w:spacing w:after="100" w:line="259" w:lineRule="auto"/>
      <w:ind w:left="1760"/>
    </w:pPr>
    <w:rPr>
      <w:rFonts w:asciiTheme="minorHAnsi" w:eastAsiaTheme="minorEastAsia" w:hAnsiTheme="minorHAnsi" w:cstheme="minorBidi"/>
    </w:rPr>
  </w:style>
  <w:style w:type="paragraph" w:customStyle="1" w:styleId="Indicator">
    <w:name w:val="Indicator"/>
    <w:basedOn w:val="Heading3"/>
    <w:link w:val="IndicatorChar"/>
    <w:qFormat/>
    <w:rsid w:val="00475A65"/>
    <w:pPr>
      <w:keepNext/>
      <w:keepLines/>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475A65"/>
    <w:rPr>
      <w:b/>
      <w:sz w:val="28"/>
      <w:szCs w:val="20"/>
      <w:lang w:eastAsia="fr-CH"/>
    </w:rPr>
  </w:style>
  <w:style w:type="paragraph" w:customStyle="1" w:styleId="Dimension">
    <w:name w:val="Dimension"/>
    <w:basedOn w:val="Heading4"/>
    <w:link w:val="DimensionChar"/>
    <w:qFormat/>
    <w:rsid w:val="00475A65"/>
    <w:pPr>
      <w:pageBreakBefore/>
      <w:spacing w:before="240" w:line="288" w:lineRule="auto"/>
      <w:jc w:val="both"/>
    </w:pPr>
    <w:rPr>
      <w:sz w:val="24"/>
      <w:szCs w:val="20"/>
      <w:lang w:val="en-GB" w:eastAsia="fr-CH"/>
    </w:rPr>
  </w:style>
  <w:style w:type="character" w:customStyle="1" w:styleId="DimensionChar">
    <w:name w:val="Dimension Char"/>
    <w:basedOn w:val="DefaultParagraphFont"/>
    <w:link w:val="Dimension"/>
    <w:rsid w:val="00475A65"/>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31158321">
      <w:bodyDiv w:val="1"/>
      <w:marLeft w:val="0"/>
      <w:marRight w:val="0"/>
      <w:marTop w:val="0"/>
      <w:marBottom w:val="0"/>
      <w:divBdr>
        <w:top w:val="none" w:sz="0" w:space="0" w:color="auto"/>
        <w:left w:val="none" w:sz="0" w:space="0" w:color="auto"/>
        <w:bottom w:val="none" w:sz="0" w:space="0" w:color="auto"/>
        <w:right w:val="none" w:sz="0" w:space="0" w:color="auto"/>
      </w:divBdr>
    </w:div>
    <w:div w:id="33577516">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67043363">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32329870">
      <w:bodyDiv w:val="1"/>
      <w:marLeft w:val="0"/>
      <w:marRight w:val="0"/>
      <w:marTop w:val="0"/>
      <w:marBottom w:val="0"/>
      <w:divBdr>
        <w:top w:val="none" w:sz="0" w:space="0" w:color="auto"/>
        <w:left w:val="none" w:sz="0" w:space="0" w:color="auto"/>
        <w:bottom w:val="none" w:sz="0" w:space="0" w:color="auto"/>
        <w:right w:val="none" w:sz="0" w:space="0" w:color="auto"/>
      </w:divBdr>
    </w:div>
    <w:div w:id="133985157">
      <w:bodyDiv w:val="1"/>
      <w:marLeft w:val="0"/>
      <w:marRight w:val="0"/>
      <w:marTop w:val="0"/>
      <w:marBottom w:val="0"/>
      <w:divBdr>
        <w:top w:val="none" w:sz="0" w:space="0" w:color="auto"/>
        <w:left w:val="none" w:sz="0" w:space="0" w:color="auto"/>
        <w:bottom w:val="none" w:sz="0" w:space="0" w:color="auto"/>
        <w:right w:val="none" w:sz="0" w:space="0" w:color="auto"/>
      </w:divBdr>
    </w:div>
    <w:div w:id="142429842">
      <w:bodyDiv w:val="1"/>
      <w:marLeft w:val="0"/>
      <w:marRight w:val="0"/>
      <w:marTop w:val="0"/>
      <w:marBottom w:val="0"/>
      <w:divBdr>
        <w:top w:val="none" w:sz="0" w:space="0" w:color="auto"/>
        <w:left w:val="none" w:sz="0" w:space="0" w:color="auto"/>
        <w:bottom w:val="none" w:sz="0" w:space="0" w:color="auto"/>
        <w:right w:val="none" w:sz="0" w:space="0" w:color="auto"/>
      </w:divBdr>
    </w:div>
    <w:div w:id="232277675">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7761969">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3815645">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07844305">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35002786">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30285059">
      <w:bodyDiv w:val="1"/>
      <w:marLeft w:val="0"/>
      <w:marRight w:val="0"/>
      <w:marTop w:val="0"/>
      <w:marBottom w:val="0"/>
      <w:divBdr>
        <w:top w:val="none" w:sz="0" w:space="0" w:color="auto"/>
        <w:left w:val="none" w:sz="0" w:space="0" w:color="auto"/>
        <w:bottom w:val="none" w:sz="0" w:space="0" w:color="auto"/>
        <w:right w:val="none" w:sz="0" w:space="0" w:color="auto"/>
      </w:divBdr>
    </w:div>
    <w:div w:id="664824477">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686757100">
      <w:bodyDiv w:val="1"/>
      <w:marLeft w:val="0"/>
      <w:marRight w:val="0"/>
      <w:marTop w:val="0"/>
      <w:marBottom w:val="0"/>
      <w:divBdr>
        <w:top w:val="none" w:sz="0" w:space="0" w:color="auto"/>
        <w:left w:val="none" w:sz="0" w:space="0" w:color="auto"/>
        <w:bottom w:val="none" w:sz="0" w:space="0" w:color="auto"/>
        <w:right w:val="none" w:sz="0" w:space="0" w:color="auto"/>
      </w:divBdr>
    </w:div>
    <w:div w:id="691688552">
      <w:bodyDiv w:val="1"/>
      <w:marLeft w:val="0"/>
      <w:marRight w:val="0"/>
      <w:marTop w:val="0"/>
      <w:marBottom w:val="0"/>
      <w:divBdr>
        <w:top w:val="none" w:sz="0" w:space="0" w:color="auto"/>
        <w:left w:val="none" w:sz="0" w:space="0" w:color="auto"/>
        <w:bottom w:val="none" w:sz="0" w:space="0" w:color="auto"/>
        <w:right w:val="none" w:sz="0" w:space="0" w:color="auto"/>
      </w:divBdr>
    </w:div>
    <w:div w:id="708841081">
      <w:bodyDiv w:val="1"/>
      <w:marLeft w:val="0"/>
      <w:marRight w:val="0"/>
      <w:marTop w:val="0"/>
      <w:marBottom w:val="0"/>
      <w:divBdr>
        <w:top w:val="none" w:sz="0" w:space="0" w:color="auto"/>
        <w:left w:val="none" w:sz="0" w:space="0" w:color="auto"/>
        <w:bottom w:val="none" w:sz="0" w:space="0" w:color="auto"/>
        <w:right w:val="none" w:sz="0" w:space="0" w:color="auto"/>
      </w:divBdr>
    </w:div>
    <w:div w:id="734158428">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845558437">
      <w:bodyDiv w:val="1"/>
      <w:marLeft w:val="0"/>
      <w:marRight w:val="0"/>
      <w:marTop w:val="0"/>
      <w:marBottom w:val="0"/>
      <w:divBdr>
        <w:top w:val="none" w:sz="0" w:space="0" w:color="auto"/>
        <w:left w:val="none" w:sz="0" w:space="0" w:color="auto"/>
        <w:bottom w:val="none" w:sz="0" w:space="0" w:color="auto"/>
        <w:right w:val="none" w:sz="0" w:space="0" w:color="auto"/>
      </w:divBdr>
    </w:div>
    <w:div w:id="852917229">
      <w:bodyDiv w:val="1"/>
      <w:marLeft w:val="0"/>
      <w:marRight w:val="0"/>
      <w:marTop w:val="0"/>
      <w:marBottom w:val="0"/>
      <w:divBdr>
        <w:top w:val="none" w:sz="0" w:space="0" w:color="auto"/>
        <w:left w:val="none" w:sz="0" w:space="0" w:color="auto"/>
        <w:bottom w:val="none" w:sz="0" w:space="0" w:color="auto"/>
        <w:right w:val="none" w:sz="0" w:space="0" w:color="auto"/>
      </w:divBdr>
    </w:div>
    <w:div w:id="866914333">
      <w:bodyDiv w:val="1"/>
      <w:marLeft w:val="0"/>
      <w:marRight w:val="0"/>
      <w:marTop w:val="0"/>
      <w:marBottom w:val="0"/>
      <w:divBdr>
        <w:top w:val="none" w:sz="0" w:space="0" w:color="auto"/>
        <w:left w:val="none" w:sz="0" w:space="0" w:color="auto"/>
        <w:bottom w:val="none" w:sz="0" w:space="0" w:color="auto"/>
        <w:right w:val="none" w:sz="0" w:space="0" w:color="auto"/>
      </w:divBdr>
    </w:div>
    <w:div w:id="870648881">
      <w:bodyDiv w:val="1"/>
      <w:marLeft w:val="0"/>
      <w:marRight w:val="0"/>
      <w:marTop w:val="0"/>
      <w:marBottom w:val="0"/>
      <w:divBdr>
        <w:top w:val="none" w:sz="0" w:space="0" w:color="auto"/>
        <w:left w:val="none" w:sz="0" w:space="0" w:color="auto"/>
        <w:bottom w:val="none" w:sz="0" w:space="0" w:color="auto"/>
        <w:right w:val="none" w:sz="0" w:space="0" w:color="auto"/>
      </w:divBdr>
    </w:div>
    <w:div w:id="903486715">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60381221">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171485531">
      <w:bodyDiv w:val="1"/>
      <w:marLeft w:val="0"/>
      <w:marRight w:val="0"/>
      <w:marTop w:val="0"/>
      <w:marBottom w:val="0"/>
      <w:divBdr>
        <w:top w:val="none" w:sz="0" w:space="0" w:color="auto"/>
        <w:left w:val="none" w:sz="0" w:space="0" w:color="auto"/>
        <w:bottom w:val="none" w:sz="0" w:space="0" w:color="auto"/>
        <w:right w:val="none" w:sz="0" w:space="0" w:color="auto"/>
      </w:divBdr>
    </w:div>
    <w:div w:id="1256401670">
      <w:bodyDiv w:val="1"/>
      <w:marLeft w:val="0"/>
      <w:marRight w:val="0"/>
      <w:marTop w:val="0"/>
      <w:marBottom w:val="0"/>
      <w:divBdr>
        <w:top w:val="none" w:sz="0" w:space="0" w:color="auto"/>
        <w:left w:val="none" w:sz="0" w:space="0" w:color="auto"/>
        <w:bottom w:val="none" w:sz="0" w:space="0" w:color="auto"/>
        <w:right w:val="none" w:sz="0" w:space="0" w:color="auto"/>
      </w:divBdr>
    </w:div>
    <w:div w:id="1267419317">
      <w:bodyDiv w:val="1"/>
      <w:marLeft w:val="0"/>
      <w:marRight w:val="0"/>
      <w:marTop w:val="0"/>
      <w:marBottom w:val="0"/>
      <w:divBdr>
        <w:top w:val="none" w:sz="0" w:space="0" w:color="auto"/>
        <w:left w:val="none" w:sz="0" w:space="0" w:color="auto"/>
        <w:bottom w:val="none" w:sz="0" w:space="0" w:color="auto"/>
        <w:right w:val="none" w:sz="0" w:space="0" w:color="auto"/>
      </w:divBdr>
    </w:div>
    <w:div w:id="1282348133">
      <w:bodyDiv w:val="1"/>
      <w:marLeft w:val="0"/>
      <w:marRight w:val="0"/>
      <w:marTop w:val="0"/>
      <w:marBottom w:val="0"/>
      <w:divBdr>
        <w:top w:val="none" w:sz="0" w:space="0" w:color="auto"/>
        <w:left w:val="none" w:sz="0" w:space="0" w:color="auto"/>
        <w:bottom w:val="none" w:sz="0" w:space="0" w:color="auto"/>
        <w:right w:val="none" w:sz="0" w:space="0" w:color="auto"/>
      </w:divBdr>
    </w:div>
    <w:div w:id="1299072365">
      <w:bodyDiv w:val="1"/>
      <w:marLeft w:val="0"/>
      <w:marRight w:val="0"/>
      <w:marTop w:val="0"/>
      <w:marBottom w:val="0"/>
      <w:divBdr>
        <w:top w:val="none" w:sz="0" w:space="0" w:color="auto"/>
        <w:left w:val="none" w:sz="0" w:space="0" w:color="auto"/>
        <w:bottom w:val="none" w:sz="0" w:space="0" w:color="auto"/>
        <w:right w:val="none" w:sz="0" w:space="0" w:color="auto"/>
      </w:divBdr>
    </w:div>
    <w:div w:id="1304892341">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369053">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49815302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12720009">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75050703">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592007942">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54528846">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1338551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782603381">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63009808">
      <w:bodyDiv w:val="1"/>
      <w:marLeft w:val="0"/>
      <w:marRight w:val="0"/>
      <w:marTop w:val="0"/>
      <w:marBottom w:val="0"/>
      <w:divBdr>
        <w:top w:val="none" w:sz="0" w:space="0" w:color="auto"/>
        <w:left w:val="none" w:sz="0" w:space="0" w:color="auto"/>
        <w:bottom w:val="none" w:sz="0" w:space="0" w:color="auto"/>
        <w:right w:val="none" w:sz="0" w:space="0" w:color="auto"/>
      </w:divBdr>
    </w:div>
    <w:div w:id="1887791470">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3633628">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33415357">
      <w:bodyDiv w:val="1"/>
      <w:marLeft w:val="0"/>
      <w:marRight w:val="0"/>
      <w:marTop w:val="0"/>
      <w:marBottom w:val="0"/>
      <w:divBdr>
        <w:top w:val="none" w:sz="0" w:space="0" w:color="auto"/>
        <w:left w:val="none" w:sz="0" w:space="0" w:color="auto"/>
        <w:bottom w:val="none" w:sz="0" w:space="0" w:color="auto"/>
        <w:right w:val="none" w:sz="0" w:space="0" w:color="auto"/>
      </w:divBdr>
    </w:div>
    <w:div w:id="2033459706">
      <w:bodyDiv w:val="1"/>
      <w:marLeft w:val="0"/>
      <w:marRight w:val="0"/>
      <w:marTop w:val="0"/>
      <w:marBottom w:val="0"/>
      <w:divBdr>
        <w:top w:val="none" w:sz="0" w:space="0" w:color="auto"/>
        <w:left w:val="none" w:sz="0" w:space="0" w:color="auto"/>
        <w:bottom w:val="none" w:sz="0" w:space="0" w:color="auto"/>
        <w:right w:val="none" w:sz="0" w:space="0" w:color="auto"/>
      </w:divBdr>
    </w:div>
    <w:div w:id="205530654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8596703">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 w:id="213440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ea.int/sites/default/files/publications/dissolution-of-parliament-primer.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ABA838-D949-4C4E-B8CC-7A329056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7095</Words>
  <Characters>39025</Characters>
  <Application>Microsoft Office Word</Application>
  <DocSecurity>0</DocSecurity>
  <Lines>325</Lines>
  <Paragraphs>92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206</cp:revision>
  <cp:lastPrinted>2023-08-03T12:55:00Z</cp:lastPrinted>
  <dcterms:created xsi:type="dcterms:W3CDTF">2023-08-03T12:30:00Z</dcterms:created>
  <dcterms:modified xsi:type="dcterms:W3CDTF">2023-10-20T10:20:00Z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